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5922FA" w:rsidRPr="00807621" w:rsidTr="001E65C3">
        <w:trPr>
          <w:trHeight w:val="1275"/>
        </w:trPr>
        <w:tc>
          <w:tcPr>
            <w:tcW w:w="4536" w:type="dxa"/>
          </w:tcPr>
          <w:p w:rsidR="005922FA" w:rsidRPr="00551FED" w:rsidRDefault="005922FA" w:rsidP="001E65C3">
            <w:pPr>
              <w:spacing w:line="360" w:lineRule="auto"/>
              <w:rPr>
                <w:b/>
              </w:rPr>
            </w:pPr>
          </w:p>
          <w:p w:rsidR="005922FA" w:rsidRPr="00A91D27" w:rsidRDefault="005922FA" w:rsidP="001E65C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91D27">
              <w:rPr>
                <w:sz w:val="18"/>
                <w:szCs w:val="18"/>
              </w:rPr>
              <w:t>ИСПОЛНИТЕЛЬН</w:t>
            </w:r>
            <w:r>
              <w:rPr>
                <w:sz w:val="18"/>
                <w:szCs w:val="18"/>
              </w:rPr>
              <w:t>ЫЙ</w:t>
            </w:r>
            <w:r w:rsidRPr="00A91D27">
              <w:rPr>
                <w:sz w:val="18"/>
                <w:szCs w:val="18"/>
              </w:rPr>
              <w:t xml:space="preserve"> КОМИТЕТ</w:t>
            </w:r>
          </w:p>
          <w:p w:rsidR="005922FA" w:rsidRPr="00A91D27" w:rsidRDefault="00B45AE8" w:rsidP="001E65C3">
            <w:pPr>
              <w:ind w:left="-108" w:right="-108"/>
              <w:jc w:val="center"/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</w:rPr>
              <w:t xml:space="preserve">ГОРОДА </w:t>
            </w:r>
            <w:r w:rsidR="005922FA" w:rsidRPr="00A91D27">
              <w:rPr>
                <w:sz w:val="18"/>
                <w:szCs w:val="18"/>
              </w:rPr>
              <w:t>НИЖНЕКАМСКА</w:t>
            </w:r>
          </w:p>
          <w:p w:rsidR="005922FA" w:rsidRPr="00825204" w:rsidRDefault="005922FA" w:rsidP="001E65C3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A91D27">
              <w:rPr>
                <w:sz w:val="18"/>
                <w:szCs w:val="18"/>
              </w:rPr>
              <w:t>РЕСПУБЛИКИ ТАТАРСТАН</w:t>
            </w:r>
          </w:p>
          <w:p w:rsidR="005922FA" w:rsidRPr="00EA2384" w:rsidRDefault="005922FA" w:rsidP="001E65C3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5922FA" w:rsidRPr="00807621" w:rsidRDefault="005922FA" w:rsidP="001E65C3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5922FA" w:rsidRDefault="005922FA" w:rsidP="001E65C3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5663A144" wp14:editId="472EA178">
                  <wp:extent cx="832485" cy="901065"/>
                  <wp:effectExtent l="0" t="0" r="571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5922FA" w:rsidRDefault="005922FA" w:rsidP="001E65C3">
            <w:pPr>
              <w:spacing w:line="360" w:lineRule="auto"/>
              <w:jc w:val="center"/>
              <w:rPr>
                <w:b/>
                <w:lang w:val="en-US"/>
              </w:rPr>
            </w:pPr>
          </w:p>
          <w:p w:rsidR="005922FA" w:rsidRPr="00157889" w:rsidRDefault="005922FA" w:rsidP="001E65C3">
            <w:pPr>
              <w:jc w:val="center"/>
              <w:rPr>
                <w:sz w:val="18"/>
                <w:szCs w:val="18"/>
                <w:lang w:val="tt-RU"/>
              </w:rPr>
            </w:pPr>
            <w:r w:rsidRPr="00157889">
              <w:rPr>
                <w:sz w:val="18"/>
                <w:szCs w:val="18"/>
                <w:lang w:val="tt-RU"/>
              </w:rPr>
              <w:t>ТАТАРСТАН РЕСПУБЛИКАСЫ</w:t>
            </w:r>
          </w:p>
          <w:p w:rsidR="005922FA" w:rsidRPr="00157889" w:rsidRDefault="005922FA" w:rsidP="001E65C3">
            <w:pPr>
              <w:ind w:left="-108" w:right="-108"/>
              <w:jc w:val="center"/>
              <w:rPr>
                <w:sz w:val="18"/>
                <w:szCs w:val="18"/>
                <w:lang w:val="tt-RU"/>
              </w:rPr>
            </w:pPr>
            <w:r w:rsidRPr="00157889">
              <w:rPr>
                <w:sz w:val="18"/>
                <w:szCs w:val="18"/>
                <w:lang w:val="tt-RU"/>
              </w:rPr>
              <w:t xml:space="preserve">ТҮБӘН КАМА </w:t>
            </w:r>
            <w:r w:rsidR="00B45AE8" w:rsidRPr="00B45AE8">
              <w:rPr>
                <w:sz w:val="18"/>
                <w:szCs w:val="18"/>
                <w:lang w:val="tt-RU"/>
              </w:rPr>
              <w:t>ШӘҺӘРЕ</w:t>
            </w:r>
          </w:p>
          <w:p w:rsidR="005922FA" w:rsidRPr="00157889" w:rsidRDefault="005922FA" w:rsidP="001E65C3">
            <w:pPr>
              <w:jc w:val="center"/>
              <w:rPr>
                <w:sz w:val="18"/>
                <w:szCs w:val="18"/>
                <w:lang w:val="tt-RU"/>
              </w:rPr>
            </w:pPr>
            <w:r w:rsidRPr="00157889">
              <w:rPr>
                <w:sz w:val="18"/>
                <w:szCs w:val="18"/>
                <w:lang w:val="tt-RU"/>
              </w:rPr>
              <w:t>БАШКАРМА КОМИТЕТЫ</w:t>
            </w:r>
          </w:p>
          <w:p w:rsidR="005922FA" w:rsidRPr="00807621" w:rsidRDefault="005922FA" w:rsidP="001E65C3">
            <w:pPr>
              <w:jc w:val="center"/>
              <w:rPr>
                <w:sz w:val="15"/>
                <w:szCs w:val="15"/>
                <w:lang w:val="tt-RU"/>
              </w:rPr>
            </w:pPr>
          </w:p>
        </w:tc>
      </w:tr>
      <w:tr w:rsidR="005922FA" w:rsidRPr="004B2E2D" w:rsidTr="001E65C3">
        <w:trPr>
          <w:trHeight w:val="61"/>
        </w:trPr>
        <w:tc>
          <w:tcPr>
            <w:tcW w:w="4536" w:type="dxa"/>
          </w:tcPr>
          <w:p w:rsidR="005922FA" w:rsidRPr="004B2E2D" w:rsidRDefault="005922FA" w:rsidP="001E65C3">
            <w:pPr>
              <w:jc w:val="center"/>
              <w:rPr>
                <w:b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>г. Нижнекамск, 423570</w:t>
            </w:r>
          </w:p>
        </w:tc>
        <w:tc>
          <w:tcPr>
            <w:tcW w:w="1276" w:type="dxa"/>
            <w:gridSpan w:val="2"/>
            <w:vMerge/>
          </w:tcPr>
          <w:p w:rsidR="005922FA" w:rsidRDefault="005922FA" w:rsidP="001E65C3">
            <w:pPr>
              <w:ind w:left="-108" w:right="-108"/>
              <w:jc w:val="center"/>
            </w:pPr>
          </w:p>
        </w:tc>
        <w:tc>
          <w:tcPr>
            <w:tcW w:w="3827" w:type="dxa"/>
          </w:tcPr>
          <w:p w:rsidR="005922FA" w:rsidRPr="004B2E2D" w:rsidRDefault="005922FA" w:rsidP="001E65C3">
            <w:pPr>
              <w:jc w:val="center"/>
              <w:rPr>
                <w:b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5922FA" w:rsidRPr="004B2E2D" w:rsidTr="001E65C3">
        <w:trPr>
          <w:trHeight w:val="61"/>
        </w:trPr>
        <w:tc>
          <w:tcPr>
            <w:tcW w:w="9639" w:type="dxa"/>
            <w:gridSpan w:val="4"/>
          </w:tcPr>
          <w:p w:rsidR="005922FA" w:rsidRPr="004B2E2D" w:rsidRDefault="005922FA" w:rsidP="001E65C3">
            <w:pPr>
              <w:jc w:val="center"/>
              <w:rPr>
                <w:sz w:val="2"/>
                <w:szCs w:val="2"/>
                <w:lang w:val="tt-RU"/>
              </w:rPr>
            </w:pPr>
          </w:p>
        </w:tc>
      </w:tr>
      <w:tr w:rsidR="005922FA" w:rsidRPr="00CA3CD0" w:rsidTr="001E65C3">
        <w:trPr>
          <w:trHeight w:val="1126"/>
        </w:trPr>
        <w:tc>
          <w:tcPr>
            <w:tcW w:w="5246" w:type="dxa"/>
            <w:gridSpan w:val="2"/>
          </w:tcPr>
          <w:p w:rsidR="005922FA" w:rsidRPr="00CA3CD0" w:rsidRDefault="005922FA" w:rsidP="001E65C3">
            <w:pPr>
              <w:ind w:right="-143"/>
              <w:jc w:val="both"/>
              <w:rPr>
                <w:sz w:val="20"/>
                <w:szCs w:val="20"/>
                <w:lang w:val="tt-RU"/>
              </w:rPr>
            </w:pPr>
            <w:r w:rsidRPr="00CA3CD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CE55B6" wp14:editId="22BAF92B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E850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 w:rsidRPr="00CA3CD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F5AD20" wp14:editId="60FFA1E7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351AE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 w:rsidRPr="00CA3CD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F30FBB" wp14:editId="0CAF5998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CCC77" id="Прямая со стрелкой 2" o:spid="_x0000_s1026" type="#_x0000_t32" style="position:absolute;margin-left:-3.8pt;margin-top:.1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5922FA" w:rsidRPr="00CA3CD0" w:rsidRDefault="005922FA" w:rsidP="001E65C3">
            <w:pPr>
              <w:ind w:left="1168"/>
              <w:jc w:val="both"/>
              <w:rPr>
                <w:b/>
                <w:sz w:val="20"/>
                <w:szCs w:val="20"/>
                <w:lang w:val="tt-RU"/>
              </w:rPr>
            </w:pPr>
            <w:r w:rsidRPr="00CA3CD0">
              <w:rPr>
                <w:b/>
                <w:sz w:val="20"/>
                <w:szCs w:val="20"/>
                <w:lang w:val="tt-RU"/>
              </w:rPr>
              <w:t>ПОСТАНОВЛЕНИЕ</w:t>
            </w:r>
          </w:p>
          <w:p w:rsidR="005922FA" w:rsidRPr="00CA3CD0" w:rsidRDefault="005922FA" w:rsidP="001E65C3">
            <w:pPr>
              <w:rPr>
                <w:b/>
                <w:sz w:val="20"/>
                <w:szCs w:val="20"/>
                <w:lang w:val="tt-RU"/>
              </w:rPr>
            </w:pPr>
          </w:p>
          <w:p w:rsidR="005922FA" w:rsidRPr="00CA3CD0" w:rsidRDefault="005922FA" w:rsidP="001E65C3">
            <w:pPr>
              <w:ind w:left="-108"/>
              <w:rPr>
                <w:sz w:val="20"/>
                <w:szCs w:val="20"/>
                <w:lang w:val="tt-RU"/>
              </w:rPr>
            </w:pPr>
            <w:r w:rsidRPr="00CA3CD0">
              <w:rPr>
                <w:sz w:val="20"/>
                <w:szCs w:val="20"/>
                <w:lang w:val="tt-RU"/>
              </w:rPr>
              <w:t xml:space="preserve">№ </w:t>
            </w:r>
            <w:r w:rsidR="003722A5">
              <w:rPr>
                <w:sz w:val="20"/>
                <w:szCs w:val="20"/>
                <w:lang w:val="tt-RU"/>
              </w:rPr>
              <w:t>280</w:t>
            </w:r>
          </w:p>
          <w:p w:rsidR="005922FA" w:rsidRPr="00CA3CD0" w:rsidRDefault="005922FA" w:rsidP="001E65C3">
            <w:pPr>
              <w:ind w:left="-108"/>
              <w:rPr>
                <w:sz w:val="20"/>
                <w:szCs w:val="20"/>
                <w:lang w:val="tt-RU"/>
              </w:rPr>
            </w:pPr>
          </w:p>
          <w:p w:rsidR="005922FA" w:rsidRPr="00CA3CD0" w:rsidRDefault="005922FA" w:rsidP="001E65C3">
            <w:pPr>
              <w:ind w:left="-108"/>
              <w:rPr>
                <w:sz w:val="20"/>
                <w:szCs w:val="20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5922FA" w:rsidRPr="00CA3CD0" w:rsidRDefault="005922FA" w:rsidP="001E65C3">
            <w:pPr>
              <w:ind w:firstLine="1236"/>
              <w:jc w:val="right"/>
              <w:rPr>
                <w:b/>
                <w:sz w:val="20"/>
                <w:szCs w:val="20"/>
                <w:lang w:val="tt-RU"/>
              </w:rPr>
            </w:pPr>
          </w:p>
          <w:p w:rsidR="005922FA" w:rsidRPr="00CA3CD0" w:rsidRDefault="005922FA" w:rsidP="001E65C3">
            <w:pPr>
              <w:ind w:firstLine="2017"/>
              <w:jc w:val="both"/>
              <w:rPr>
                <w:b/>
                <w:sz w:val="20"/>
                <w:szCs w:val="20"/>
                <w:lang w:val="tt-RU"/>
              </w:rPr>
            </w:pPr>
            <w:r w:rsidRPr="00CA3CD0">
              <w:rPr>
                <w:b/>
                <w:sz w:val="20"/>
                <w:szCs w:val="20"/>
                <w:lang w:val="tt-RU"/>
              </w:rPr>
              <w:t>КАРАР</w:t>
            </w:r>
          </w:p>
          <w:p w:rsidR="005922FA" w:rsidRPr="00CA3CD0" w:rsidRDefault="005922FA" w:rsidP="001E65C3">
            <w:pPr>
              <w:ind w:firstLine="2017"/>
              <w:jc w:val="both"/>
              <w:rPr>
                <w:b/>
                <w:sz w:val="20"/>
                <w:szCs w:val="20"/>
                <w:lang w:val="tt-RU"/>
              </w:rPr>
            </w:pPr>
          </w:p>
          <w:p w:rsidR="005922FA" w:rsidRPr="00CA3CD0" w:rsidRDefault="003722A5" w:rsidP="001E65C3">
            <w:pPr>
              <w:ind w:firstLine="2017"/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10</w:t>
            </w:r>
            <w:r w:rsidR="005922FA">
              <w:rPr>
                <w:sz w:val="20"/>
                <w:szCs w:val="20"/>
                <w:lang w:val="tt-RU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>ноя</w:t>
            </w:r>
            <w:r w:rsidR="001E65C3">
              <w:rPr>
                <w:sz w:val="20"/>
                <w:szCs w:val="20"/>
                <w:lang w:val="tt-RU"/>
              </w:rPr>
              <w:t>бря</w:t>
            </w:r>
            <w:r w:rsidR="005922FA">
              <w:rPr>
                <w:sz w:val="20"/>
                <w:szCs w:val="20"/>
                <w:lang w:val="tt-RU"/>
              </w:rPr>
              <w:t xml:space="preserve"> </w:t>
            </w:r>
            <w:r w:rsidR="005922FA" w:rsidRPr="00CA3CD0">
              <w:rPr>
                <w:sz w:val="20"/>
                <w:szCs w:val="20"/>
                <w:lang w:val="tt-RU"/>
              </w:rPr>
              <w:t>20</w:t>
            </w:r>
            <w:r w:rsidR="001E65C3">
              <w:rPr>
                <w:sz w:val="20"/>
                <w:szCs w:val="20"/>
                <w:lang w:val="tt-RU"/>
              </w:rPr>
              <w:t>22</w:t>
            </w:r>
            <w:r w:rsidR="005922FA" w:rsidRPr="00CA3CD0">
              <w:rPr>
                <w:sz w:val="20"/>
                <w:szCs w:val="20"/>
                <w:lang w:val="tt-RU"/>
              </w:rPr>
              <w:t xml:space="preserve"> г.</w:t>
            </w:r>
          </w:p>
          <w:p w:rsidR="005922FA" w:rsidRPr="00CA3CD0" w:rsidRDefault="005922FA" w:rsidP="001E65C3">
            <w:pPr>
              <w:ind w:firstLine="2017"/>
              <w:jc w:val="both"/>
              <w:rPr>
                <w:sz w:val="20"/>
                <w:szCs w:val="20"/>
                <w:lang w:val="tt-RU"/>
              </w:rPr>
            </w:pPr>
          </w:p>
          <w:p w:rsidR="005922FA" w:rsidRPr="00CA3CD0" w:rsidRDefault="005922FA" w:rsidP="001E65C3">
            <w:pPr>
              <w:ind w:firstLine="2017"/>
              <w:jc w:val="both"/>
              <w:rPr>
                <w:sz w:val="20"/>
                <w:szCs w:val="20"/>
                <w:lang w:val="tt-RU"/>
              </w:rPr>
            </w:pPr>
          </w:p>
        </w:tc>
      </w:tr>
    </w:tbl>
    <w:p w:rsidR="005922FA" w:rsidRDefault="00703080" w:rsidP="005922FA">
      <w:pPr>
        <w:tabs>
          <w:tab w:val="left" w:pos="4111"/>
          <w:tab w:val="left" w:pos="9072"/>
        </w:tabs>
        <w:ind w:right="-1"/>
        <w:jc w:val="center"/>
        <w:rPr>
          <w:color w:val="000000"/>
          <w:sz w:val="28"/>
          <w:szCs w:val="28"/>
        </w:rPr>
      </w:pPr>
      <w:r w:rsidRPr="00703080">
        <w:rPr>
          <w:color w:val="000000"/>
          <w:sz w:val="28"/>
          <w:szCs w:val="28"/>
        </w:rPr>
        <w:t xml:space="preserve">Об одобрении прогноза социально-экономического развития </w:t>
      </w:r>
    </w:p>
    <w:p w:rsidR="00703080" w:rsidRPr="00703080" w:rsidRDefault="003722A5" w:rsidP="005922FA">
      <w:pPr>
        <w:tabs>
          <w:tab w:val="left" w:pos="4111"/>
          <w:tab w:val="left" w:pos="9072"/>
        </w:tabs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города </w:t>
      </w:r>
      <w:r w:rsidR="00703080" w:rsidRPr="00703080">
        <w:rPr>
          <w:color w:val="000000"/>
          <w:sz w:val="28"/>
          <w:szCs w:val="28"/>
        </w:rPr>
        <w:t>Нижнекамск</w:t>
      </w:r>
      <w:r>
        <w:rPr>
          <w:color w:val="000000"/>
          <w:sz w:val="28"/>
          <w:szCs w:val="28"/>
        </w:rPr>
        <w:t>а</w:t>
      </w:r>
      <w:r w:rsidR="00703080" w:rsidRPr="00703080">
        <w:rPr>
          <w:color w:val="000000"/>
          <w:sz w:val="28"/>
          <w:szCs w:val="28"/>
        </w:rPr>
        <w:t xml:space="preserve"> на 20</w:t>
      </w:r>
      <w:r w:rsidR="00B244A2">
        <w:rPr>
          <w:color w:val="000000"/>
          <w:sz w:val="28"/>
          <w:szCs w:val="28"/>
        </w:rPr>
        <w:t>2</w:t>
      </w:r>
      <w:bookmarkStart w:id="0" w:name="_GoBack"/>
      <w:bookmarkEnd w:id="0"/>
      <w:r w:rsidR="001E65C3">
        <w:rPr>
          <w:color w:val="000000"/>
          <w:sz w:val="28"/>
          <w:szCs w:val="28"/>
        </w:rPr>
        <w:t>3</w:t>
      </w:r>
      <w:r w:rsidR="00703080" w:rsidRPr="00703080">
        <w:rPr>
          <w:color w:val="000000"/>
          <w:sz w:val="28"/>
          <w:szCs w:val="28"/>
        </w:rPr>
        <w:t>-202</w:t>
      </w:r>
      <w:r w:rsidR="001E65C3">
        <w:rPr>
          <w:color w:val="000000"/>
          <w:sz w:val="28"/>
          <w:szCs w:val="28"/>
        </w:rPr>
        <w:t>5</w:t>
      </w:r>
      <w:r w:rsidR="00703080" w:rsidRPr="00703080">
        <w:rPr>
          <w:color w:val="000000"/>
          <w:sz w:val="28"/>
          <w:szCs w:val="28"/>
        </w:rPr>
        <w:t xml:space="preserve"> годы</w:t>
      </w:r>
    </w:p>
    <w:p w:rsidR="00703080" w:rsidRPr="00703080" w:rsidRDefault="00703080" w:rsidP="00703080">
      <w:pPr>
        <w:ind w:right="6408"/>
        <w:jc w:val="both"/>
        <w:rPr>
          <w:sz w:val="28"/>
          <w:szCs w:val="28"/>
        </w:rPr>
      </w:pPr>
    </w:p>
    <w:p w:rsidR="00EE7F70" w:rsidRPr="00895F0D" w:rsidRDefault="00EE7F70" w:rsidP="00EE7F70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95F0D">
        <w:rPr>
          <w:sz w:val="28"/>
          <w:szCs w:val="28"/>
        </w:rPr>
        <w:t>В соответствии со статьей 173 Бюджетного кодекса Российской Федерации</w:t>
      </w:r>
      <w:r>
        <w:rPr>
          <w:sz w:val="28"/>
          <w:szCs w:val="28"/>
        </w:rPr>
        <w:t xml:space="preserve"> и Порядком разработки прогноза социально-экономического развития </w:t>
      </w:r>
      <w:r w:rsidR="00F035BC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Нижнекамск</w:t>
      </w:r>
      <w:r w:rsidR="00F035BC">
        <w:rPr>
          <w:sz w:val="28"/>
          <w:szCs w:val="28"/>
        </w:rPr>
        <w:t>а, утвержденного постановлением исполнительного комитета города Нижнекамска</w:t>
      </w:r>
      <w:r>
        <w:rPr>
          <w:sz w:val="28"/>
          <w:szCs w:val="28"/>
        </w:rPr>
        <w:t xml:space="preserve"> от </w:t>
      </w:r>
      <w:r w:rsidR="00F035BC">
        <w:rPr>
          <w:sz w:val="28"/>
          <w:szCs w:val="28"/>
        </w:rPr>
        <w:t>2</w:t>
      </w:r>
      <w:r w:rsidRPr="003771F7">
        <w:rPr>
          <w:sz w:val="28"/>
          <w:szCs w:val="28"/>
        </w:rPr>
        <w:t>3</w:t>
      </w:r>
      <w:r w:rsidR="00F035BC">
        <w:rPr>
          <w:sz w:val="28"/>
          <w:szCs w:val="28"/>
        </w:rPr>
        <w:t>.01.2017</w:t>
      </w:r>
      <w:r w:rsidRPr="003771F7">
        <w:rPr>
          <w:sz w:val="28"/>
          <w:szCs w:val="28"/>
        </w:rPr>
        <w:t xml:space="preserve"> №5</w:t>
      </w:r>
      <w:r>
        <w:rPr>
          <w:sz w:val="28"/>
          <w:szCs w:val="28"/>
        </w:rPr>
        <w:t xml:space="preserve">, Исполнительный комитет </w:t>
      </w:r>
      <w:r w:rsidR="00F035BC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Нижнекамск</w:t>
      </w:r>
      <w:r w:rsidR="00F035BC">
        <w:rPr>
          <w:sz w:val="28"/>
          <w:szCs w:val="28"/>
        </w:rPr>
        <w:t>а</w:t>
      </w:r>
      <w:r>
        <w:rPr>
          <w:sz w:val="28"/>
          <w:szCs w:val="28"/>
        </w:rPr>
        <w:t xml:space="preserve"> постановляет</w:t>
      </w:r>
      <w:r w:rsidRPr="00895F0D">
        <w:rPr>
          <w:sz w:val="28"/>
          <w:szCs w:val="28"/>
        </w:rPr>
        <w:t>:</w:t>
      </w:r>
    </w:p>
    <w:p w:rsidR="00EE7F70" w:rsidRDefault="00EE7F70" w:rsidP="00EE7F70">
      <w:pPr>
        <w:ind w:firstLine="567"/>
        <w:contextualSpacing/>
        <w:jc w:val="both"/>
        <w:rPr>
          <w:sz w:val="28"/>
          <w:szCs w:val="28"/>
        </w:rPr>
      </w:pPr>
      <w:r w:rsidRPr="00895F0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Одобрить </w:t>
      </w:r>
      <w:r>
        <w:rPr>
          <w:rStyle w:val="a5"/>
          <w:b w:val="0"/>
          <w:sz w:val="28"/>
        </w:rPr>
        <w:t>прогноз</w:t>
      </w:r>
      <w:r w:rsidRPr="00895F0D">
        <w:rPr>
          <w:rStyle w:val="a5"/>
          <w:b w:val="0"/>
          <w:sz w:val="28"/>
        </w:rPr>
        <w:t xml:space="preserve"> социально-экономического развития </w:t>
      </w:r>
      <w:r w:rsidR="00F035BC">
        <w:rPr>
          <w:rStyle w:val="a5"/>
          <w:b w:val="0"/>
          <w:sz w:val="28"/>
        </w:rPr>
        <w:t xml:space="preserve">города </w:t>
      </w:r>
      <w:r>
        <w:rPr>
          <w:rStyle w:val="a5"/>
          <w:b w:val="0"/>
          <w:sz w:val="28"/>
        </w:rPr>
        <w:t>Нижнекамск</w:t>
      </w:r>
      <w:r w:rsidR="00F035BC">
        <w:rPr>
          <w:rStyle w:val="a5"/>
          <w:b w:val="0"/>
          <w:sz w:val="28"/>
        </w:rPr>
        <w:t>а</w:t>
      </w:r>
      <w:r>
        <w:rPr>
          <w:rStyle w:val="a5"/>
          <w:b w:val="0"/>
          <w:sz w:val="28"/>
        </w:rPr>
        <w:t xml:space="preserve"> на 2023-2025 годы</w:t>
      </w:r>
      <w:r w:rsidRPr="00895F0D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 xml:space="preserve"> №1</w:t>
      </w:r>
      <w:r w:rsidRPr="00895F0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E7F70" w:rsidRDefault="00EE7F70" w:rsidP="00EE7F70">
      <w:pPr>
        <w:ind w:firstLine="567"/>
        <w:contextualSpacing/>
        <w:jc w:val="both"/>
        <w:rPr>
          <w:sz w:val="28"/>
          <w:szCs w:val="28"/>
        </w:rPr>
      </w:pPr>
      <w:r w:rsidRPr="00895F0D">
        <w:rPr>
          <w:sz w:val="28"/>
          <w:szCs w:val="28"/>
        </w:rPr>
        <w:t xml:space="preserve">2. </w:t>
      </w:r>
      <w:r>
        <w:rPr>
          <w:sz w:val="28"/>
          <w:szCs w:val="28"/>
        </w:rPr>
        <w:t>Подведомственным учреждениям и организациям, структурным подразделениям при планировании и организации своей деятельности:</w:t>
      </w:r>
    </w:p>
    <w:p w:rsidR="00EE7F70" w:rsidRDefault="00EE7F70" w:rsidP="00EE7F70">
      <w:pPr>
        <w:ind w:firstLine="567"/>
        <w:contextualSpacing/>
        <w:jc w:val="both"/>
        <w:rPr>
          <w:rStyle w:val="a5"/>
          <w:b w:val="0"/>
          <w:sz w:val="28"/>
        </w:rPr>
      </w:pPr>
      <w:r>
        <w:rPr>
          <w:sz w:val="28"/>
          <w:szCs w:val="28"/>
        </w:rPr>
        <w:t xml:space="preserve">2.1. Руководствоваться в работе показателями </w:t>
      </w:r>
      <w:r w:rsidRPr="00895F0D">
        <w:rPr>
          <w:rStyle w:val="a5"/>
          <w:b w:val="0"/>
          <w:sz w:val="28"/>
        </w:rPr>
        <w:t xml:space="preserve">прогноза социально-экономического развития </w:t>
      </w:r>
      <w:r w:rsidR="00F035BC">
        <w:rPr>
          <w:rStyle w:val="a5"/>
          <w:b w:val="0"/>
          <w:sz w:val="28"/>
        </w:rPr>
        <w:t xml:space="preserve">города </w:t>
      </w:r>
      <w:r>
        <w:rPr>
          <w:rStyle w:val="a5"/>
          <w:b w:val="0"/>
          <w:sz w:val="28"/>
        </w:rPr>
        <w:t>Нижнекамск</w:t>
      </w:r>
      <w:r w:rsidR="00F035BC">
        <w:rPr>
          <w:rStyle w:val="a5"/>
          <w:b w:val="0"/>
          <w:sz w:val="28"/>
        </w:rPr>
        <w:t>а Нижнекамского муни</w:t>
      </w:r>
      <w:r>
        <w:rPr>
          <w:rStyle w:val="a5"/>
          <w:b w:val="0"/>
          <w:sz w:val="28"/>
        </w:rPr>
        <w:t>ципального района на 2023-2025 годы;</w:t>
      </w:r>
    </w:p>
    <w:p w:rsidR="00EE7F70" w:rsidRDefault="00EE7F70" w:rsidP="00EE7F70">
      <w:pPr>
        <w:ind w:firstLine="567"/>
        <w:contextualSpacing/>
        <w:jc w:val="both"/>
        <w:rPr>
          <w:rStyle w:val="a5"/>
          <w:b w:val="0"/>
          <w:sz w:val="28"/>
        </w:rPr>
      </w:pPr>
      <w:r>
        <w:rPr>
          <w:rStyle w:val="a5"/>
          <w:b w:val="0"/>
          <w:sz w:val="28"/>
        </w:rPr>
        <w:t xml:space="preserve">2.2. Принять меры по обеспечению выполнения показателей </w:t>
      </w:r>
      <w:r w:rsidRPr="00895F0D">
        <w:rPr>
          <w:rStyle w:val="a5"/>
          <w:b w:val="0"/>
          <w:sz w:val="28"/>
        </w:rPr>
        <w:t xml:space="preserve">прогноза социально-экономического развития </w:t>
      </w:r>
      <w:r w:rsidR="00F035BC">
        <w:rPr>
          <w:rStyle w:val="a5"/>
          <w:b w:val="0"/>
          <w:sz w:val="28"/>
        </w:rPr>
        <w:t xml:space="preserve">города Нижнекамска </w:t>
      </w:r>
      <w:r>
        <w:rPr>
          <w:rStyle w:val="a5"/>
          <w:b w:val="0"/>
          <w:sz w:val="28"/>
        </w:rPr>
        <w:t>Нижнекамского муниципального района на 2023-2025 годы по курируемым направлениям.</w:t>
      </w:r>
    </w:p>
    <w:p w:rsidR="00EE7F70" w:rsidRPr="00895F0D" w:rsidRDefault="00EE7F70" w:rsidP="00EE7F7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95F0D">
        <w:rPr>
          <w:sz w:val="28"/>
          <w:szCs w:val="28"/>
        </w:rPr>
        <w:t xml:space="preserve">Контроль за исполнением настоящего постановления </w:t>
      </w:r>
      <w:r w:rsidR="00F035BC">
        <w:rPr>
          <w:sz w:val="28"/>
          <w:szCs w:val="28"/>
        </w:rPr>
        <w:t>оставляю за собой.</w:t>
      </w:r>
    </w:p>
    <w:p w:rsidR="00703080" w:rsidRPr="00703080" w:rsidRDefault="00703080" w:rsidP="00703080">
      <w:pPr>
        <w:jc w:val="both"/>
        <w:rPr>
          <w:sz w:val="28"/>
          <w:szCs w:val="28"/>
        </w:rPr>
      </w:pPr>
    </w:p>
    <w:p w:rsidR="00EE7F70" w:rsidRDefault="00EE7F70" w:rsidP="00703080">
      <w:pPr>
        <w:tabs>
          <w:tab w:val="left" w:pos="0"/>
          <w:tab w:val="right" w:pos="10488"/>
        </w:tabs>
        <w:rPr>
          <w:sz w:val="28"/>
          <w:szCs w:val="28"/>
        </w:rPr>
      </w:pPr>
    </w:p>
    <w:p w:rsidR="00EE7F70" w:rsidRDefault="00EE7F70" w:rsidP="00703080">
      <w:pPr>
        <w:tabs>
          <w:tab w:val="left" w:pos="0"/>
          <w:tab w:val="right" w:pos="10488"/>
        </w:tabs>
        <w:rPr>
          <w:sz w:val="28"/>
          <w:szCs w:val="28"/>
        </w:rPr>
      </w:pPr>
    </w:p>
    <w:p w:rsidR="00EE7F70" w:rsidRDefault="00EE7F70" w:rsidP="00703080">
      <w:pPr>
        <w:tabs>
          <w:tab w:val="left" w:pos="0"/>
          <w:tab w:val="right" w:pos="10488"/>
        </w:tabs>
        <w:rPr>
          <w:sz w:val="28"/>
          <w:szCs w:val="28"/>
        </w:rPr>
      </w:pPr>
    </w:p>
    <w:p w:rsidR="00EE7F70" w:rsidRDefault="00EE7F70" w:rsidP="00703080">
      <w:pPr>
        <w:tabs>
          <w:tab w:val="left" w:pos="0"/>
          <w:tab w:val="right" w:pos="10488"/>
        </w:tabs>
        <w:rPr>
          <w:sz w:val="28"/>
          <w:szCs w:val="28"/>
        </w:rPr>
      </w:pPr>
    </w:p>
    <w:p w:rsidR="00EE7F70" w:rsidRDefault="00EE7F70" w:rsidP="00703080">
      <w:pPr>
        <w:tabs>
          <w:tab w:val="left" w:pos="0"/>
          <w:tab w:val="right" w:pos="10488"/>
        </w:tabs>
        <w:rPr>
          <w:sz w:val="28"/>
          <w:szCs w:val="28"/>
        </w:rPr>
      </w:pPr>
    </w:p>
    <w:p w:rsidR="00703080" w:rsidRDefault="00EE7F70" w:rsidP="00EE7F70">
      <w:pPr>
        <w:tabs>
          <w:tab w:val="left" w:pos="0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ab/>
      </w:r>
      <w:r w:rsidR="00F035BC">
        <w:rPr>
          <w:sz w:val="28"/>
          <w:szCs w:val="28"/>
        </w:rPr>
        <w:t>К</w:t>
      </w:r>
      <w:r>
        <w:rPr>
          <w:sz w:val="28"/>
          <w:szCs w:val="28"/>
        </w:rPr>
        <w:t>.</w:t>
      </w:r>
      <w:r w:rsidR="00F035BC">
        <w:rPr>
          <w:sz w:val="28"/>
          <w:szCs w:val="28"/>
        </w:rPr>
        <w:t>Р</w:t>
      </w:r>
      <w:r>
        <w:rPr>
          <w:sz w:val="28"/>
          <w:szCs w:val="28"/>
        </w:rPr>
        <w:t xml:space="preserve">. </w:t>
      </w:r>
      <w:proofErr w:type="spellStart"/>
      <w:r w:rsidR="00F035BC">
        <w:rPr>
          <w:sz w:val="28"/>
          <w:szCs w:val="28"/>
        </w:rPr>
        <w:t>Назмиев</w:t>
      </w:r>
      <w:proofErr w:type="spellEnd"/>
    </w:p>
    <w:p w:rsidR="00EE7F70" w:rsidRDefault="00EE7F70" w:rsidP="00703080">
      <w:pPr>
        <w:tabs>
          <w:tab w:val="left" w:pos="0"/>
          <w:tab w:val="right" w:pos="10488"/>
        </w:tabs>
        <w:rPr>
          <w:sz w:val="28"/>
          <w:szCs w:val="28"/>
        </w:rPr>
      </w:pPr>
    </w:p>
    <w:p w:rsidR="00EE7F70" w:rsidRDefault="00EE7F70" w:rsidP="00703080">
      <w:pPr>
        <w:tabs>
          <w:tab w:val="left" w:pos="0"/>
          <w:tab w:val="right" w:pos="10488"/>
        </w:tabs>
        <w:rPr>
          <w:sz w:val="28"/>
          <w:szCs w:val="28"/>
        </w:rPr>
      </w:pPr>
    </w:p>
    <w:p w:rsidR="00EE7F70" w:rsidRDefault="00EE7F70" w:rsidP="00703080">
      <w:pPr>
        <w:tabs>
          <w:tab w:val="left" w:pos="0"/>
          <w:tab w:val="right" w:pos="10488"/>
        </w:tabs>
        <w:rPr>
          <w:sz w:val="28"/>
          <w:szCs w:val="28"/>
        </w:rPr>
      </w:pPr>
    </w:p>
    <w:p w:rsidR="00EE7F70" w:rsidRPr="00703080" w:rsidRDefault="00EE7F70" w:rsidP="00703080">
      <w:pPr>
        <w:tabs>
          <w:tab w:val="left" w:pos="0"/>
          <w:tab w:val="right" w:pos="10488"/>
        </w:tabs>
        <w:rPr>
          <w:sz w:val="28"/>
          <w:szCs w:val="28"/>
        </w:rPr>
      </w:pPr>
    </w:p>
    <w:p w:rsidR="00703080" w:rsidRPr="00703080" w:rsidRDefault="00703080">
      <w:pPr>
        <w:sectPr w:rsidR="00703080" w:rsidRPr="00703080" w:rsidSect="005922FA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703080" w:rsidRPr="00EE7F70" w:rsidRDefault="00F035BC" w:rsidP="00EE7F70">
      <w:pPr>
        <w:ind w:left="9639"/>
        <w:contextualSpacing/>
      </w:pPr>
      <w:r>
        <w:lastRenderedPageBreak/>
        <w:t xml:space="preserve">Приложение </w:t>
      </w:r>
    </w:p>
    <w:p w:rsidR="00703080" w:rsidRPr="00EE7F70" w:rsidRDefault="00EE7F70" w:rsidP="00703080">
      <w:pPr>
        <w:ind w:left="9639"/>
        <w:contextualSpacing/>
      </w:pPr>
      <w:r w:rsidRPr="00EE7F70">
        <w:t xml:space="preserve">к </w:t>
      </w:r>
      <w:r w:rsidR="00703080" w:rsidRPr="00EE7F70">
        <w:t>постановлени</w:t>
      </w:r>
      <w:r w:rsidRPr="00EE7F70">
        <w:t>ю</w:t>
      </w:r>
      <w:r w:rsidR="00703080" w:rsidRPr="00EE7F70">
        <w:t xml:space="preserve"> Исполнительного комитета </w:t>
      </w:r>
    </w:p>
    <w:p w:rsidR="00703080" w:rsidRPr="00EE7F70" w:rsidRDefault="00F035BC" w:rsidP="00703080">
      <w:pPr>
        <w:ind w:left="9639"/>
        <w:contextualSpacing/>
      </w:pPr>
      <w:r>
        <w:t xml:space="preserve">города </w:t>
      </w:r>
      <w:r w:rsidR="00703080" w:rsidRPr="00EE7F70">
        <w:t>Нижнекамск</w:t>
      </w:r>
      <w:r>
        <w:t>а</w:t>
      </w:r>
      <w:r w:rsidR="00703080" w:rsidRPr="00EE7F70">
        <w:t xml:space="preserve"> Республики Татарстан </w:t>
      </w:r>
    </w:p>
    <w:p w:rsidR="00703080" w:rsidRPr="00EE7F70" w:rsidRDefault="00703080" w:rsidP="00703080">
      <w:pPr>
        <w:ind w:left="9639"/>
        <w:contextualSpacing/>
      </w:pPr>
      <w:r w:rsidRPr="00EE7F70">
        <w:t xml:space="preserve">от </w:t>
      </w:r>
      <w:r w:rsidR="00F035BC">
        <w:t>10</w:t>
      </w:r>
      <w:r w:rsidR="00EE7F70" w:rsidRPr="00EE7F70">
        <w:t>.1</w:t>
      </w:r>
      <w:r w:rsidR="00F035BC">
        <w:t>1</w:t>
      </w:r>
      <w:r w:rsidR="005922FA" w:rsidRPr="00EE7F70">
        <w:t>.</w:t>
      </w:r>
      <w:r w:rsidRPr="00EE7F70">
        <w:t>20</w:t>
      </w:r>
      <w:r w:rsidR="00EE7F70" w:rsidRPr="00EE7F70">
        <w:t>22</w:t>
      </w:r>
      <w:r w:rsidRPr="00EE7F70">
        <w:t xml:space="preserve"> №</w:t>
      </w:r>
      <w:r w:rsidR="00EE7F70" w:rsidRPr="00EE7F70">
        <w:t xml:space="preserve"> </w:t>
      </w:r>
      <w:r w:rsidR="00F035BC">
        <w:t>280</w:t>
      </w:r>
    </w:p>
    <w:p w:rsidR="00EE7F70" w:rsidRDefault="00EE7F70" w:rsidP="00703080">
      <w:pPr>
        <w:ind w:left="9639"/>
        <w:contextualSpacing/>
        <w:rPr>
          <w:sz w:val="28"/>
          <w:szCs w:val="28"/>
        </w:rPr>
      </w:pPr>
    </w:p>
    <w:p w:rsidR="00F035BC" w:rsidRDefault="00EE7F70" w:rsidP="00EE7F70">
      <w:pPr>
        <w:kinsoku w:val="0"/>
        <w:overflowPunct w:val="0"/>
        <w:ind w:right="-31"/>
        <w:jc w:val="center"/>
        <w:rPr>
          <w:bCs/>
          <w:w w:val="99"/>
          <w:sz w:val="28"/>
          <w:szCs w:val="28"/>
        </w:rPr>
      </w:pPr>
      <w:r w:rsidRPr="00EE7F70">
        <w:rPr>
          <w:bCs/>
          <w:sz w:val="28"/>
          <w:szCs w:val="28"/>
        </w:rPr>
        <w:t>Про</w:t>
      </w:r>
      <w:r w:rsidRPr="00EE7F70">
        <w:rPr>
          <w:bCs/>
          <w:spacing w:val="-1"/>
          <w:sz w:val="28"/>
          <w:szCs w:val="28"/>
        </w:rPr>
        <w:t>г</w:t>
      </w:r>
      <w:r w:rsidRPr="00EE7F70">
        <w:rPr>
          <w:bCs/>
          <w:sz w:val="28"/>
          <w:szCs w:val="28"/>
        </w:rPr>
        <w:t>ноз</w:t>
      </w:r>
      <w:r w:rsidRPr="00EE7F70">
        <w:rPr>
          <w:bCs/>
          <w:spacing w:val="-26"/>
          <w:sz w:val="28"/>
          <w:szCs w:val="28"/>
        </w:rPr>
        <w:t xml:space="preserve"> </w:t>
      </w:r>
      <w:r w:rsidRPr="00EE7F70">
        <w:rPr>
          <w:bCs/>
          <w:spacing w:val="-1"/>
          <w:sz w:val="28"/>
          <w:szCs w:val="28"/>
        </w:rPr>
        <w:t>с</w:t>
      </w:r>
      <w:r w:rsidRPr="00EE7F70">
        <w:rPr>
          <w:bCs/>
          <w:sz w:val="28"/>
          <w:szCs w:val="28"/>
        </w:rPr>
        <w:t>оциа</w:t>
      </w:r>
      <w:r w:rsidRPr="00EE7F70">
        <w:rPr>
          <w:bCs/>
          <w:spacing w:val="-1"/>
          <w:sz w:val="28"/>
          <w:szCs w:val="28"/>
        </w:rPr>
        <w:t>л</w:t>
      </w:r>
      <w:r w:rsidRPr="00EE7F70">
        <w:rPr>
          <w:bCs/>
          <w:sz w:val="28"/>
          <w:szCs w:val="28"/>
        </w:rPr>
        <w:t>ьно-экономич</w:t>
      </w:r>
      <w:r w:rsidRPr="00EE7F70">
        <w:rPr>
          <w:bCs/>
          <w:spacing w:val="-1"/>
          <w:sz w:val="28"/>
          <w:szCs w:val="28"/>
        </w:rPr>
        <w:t>ес</w:t>
      </w:r>
      <w:r w:rsidRPr="00EE7F70">
        <w:rPr>
          <w:bCs/>
          <w:sz w:val="28"/>
          <w:szCs w:val="28"/>
        </w:rPr>
        <w:t>ко</w:t>
      </w:r>
      <w:r w:rsidRPr="00EE7F70">
        <w:rPr>
          <w:bCs/>
          <w:spacing w:val="-1"/>
          <w:sz w:val="28"/>
          <w:szCs w:val="28"/>
        </w:rPr>
        <w:t>г</w:t>
      </w:r>
      <w:r w:rsidRPr="00EE7F70">
        <w:rPr>
          <w:bCs/>
          <w:sz w:val="28"/>
          <w:szCs w:val="28"/>
        </w:rPr>
        <w:t>о</w:t>
      </w:r>
      <w:r w:rsidRPr="00EE7F70">
        <w:rPr>
          <w:bCs/>
          <w:spacing w:val="-26"/>
          <w:sz w:val="28"/>
          <w:szCs w:val="28"/>
        </w:rPr>
        <w:t xml:space="preserve"> </w:t>
      </w:r>
      <w:r w:rsidRPr="00EE7F70">
        <w:rPr>
          <w:bCs/>
          <w:sz w:val="28"/>
          <w:szCs w:val="28"/>
        </w:rPr>
        <w:t>раз</w:t>
      </w:r>
      <w:r w:rsidRPr="00EE7F70">
        <w:rPr>
          <w:bCs/>
          <w:spacing w:val="-1"/>
          <w:sz w:val="28"/>
          <w:szCs w:val="28"/>
        </w:rPr>
        <w:t>в</w:t>
      </w:r>
      <w:r w:rsidRPr="00EE7F70">
        <w:rPr>
          <w:bCs/>
          <w:sz w:val="28"/>
          <w:szCs w:val="28"/>
        </w:rPr>
        <w:t>и</w:t>
      </w:r>
      <w:r w:rsidRPr="00EE7F70">
        <w:rPr>
          <w:bCs/>
          <w:spacing w:val="2"/>
          <w:sz w:val="28"/>
          <w:szCs w:val="28"/>
        </w:rPr>
        <w:t>т</w:t>
      </w:r>
      <w:r w:rsidRPr="00EE7F70">
        <w:rPr>
          <w:bCs/>
          <w:sz w:val="28"/>
          <w:szCs w:val="28"/>
        </w:rPr>
        <w:t>ия</w:t>
      </w:r>
      <w:r w:rsidRPr="00EE7F70">
        <w:rPr>
          <w:bCs/>
          <w:w w:val="99"/>
          <w:sz w:val="28"/>
          <w:szCs w:val="28"/>
        </w:rPr>
        <w:t xml:space="preserve"> </w:t>
      </w:r>
      <w:r w:rsidR="00F035BC" w:rsidRPr="00EE7F70">
        <w:rPr>
          <w:bCs/>
          <w:sz w:val="28"/>
          <w:szCs w:val="28"/>
        </w:rPr>
        <w:t>на</w:t>
      </w:r>
      <w:r w:rsidR="00F035BC" w:rsidRPr="00EE7F70">
        <w:rPr>
          <w:bCs/>
          <w:spacing w:val="-13"/>
          <w:sz w:val="28"/>
          <w:szCs w:val="28"/>
        </w:rPr>
        <w:t xml:space="preserve"> </w:t>
      </w:r>
      <w:r w:rsidR="00F035BC" w:rsidRPr="00EE7F70">
        <w:rPr>
          <w:bCs/>
          <w:sz w:val="28"/>
          <w:szCs w:val="28"/>
        </w:rPr>
        <w:t>2023-2025</w:t>
      </w:r>
      <w:r w:rsidR="00F035BC" w:rsidRPr="00EE7F70">
        <w:rPr>
          <w:bCs/>
          <w:spacing w:val="-14"/>
          <w:sz w:val="28"/>
          <w:szCs w:val="28"/>
        </w:rPr>
        <w:t xml:space="preserve"> </w:t>
      </w:r>
      <w:r w:rsidR="00F035BC" w:rsidRPr="00EE7F70">
        <w:rPr>
          <w:bCs/>
          <w:spacing w:val="-1"/>
          <w:sz w:val="28"/>
          <w:szCs w:val="28"/>
        </w:rPr>
        <w:t>г</w:t>
      </w:r>
      <w:r w:rsidR="00F035BC">
        <w:rPr>
          <w:bCs/>
          <w:spacing w:val="-1"/>
          <w:sz w:val="28"/>
          <w:szCs w:val="28"/>
        </w:rPr>
        <w:t>г.</w:t>
      </w:r>
    </w:p>
    <w:p w:rsidR="00EE7F70" w:rsidRDefault="00F035BC" w:rsidP="00EE7F70">
      <w:pPr>
        <w:kinsoku w:val="0"/>
        <w:overflowPunct w:val="0"/>
        <w:ind w:right="-31"/>
        <w:jc w:val="center"/>
        <w:rPr>
          <w:bCs/>
          <w:spacing w:val="-14"/>
          <w:sz w:val="28"/>
          <w:szCs w:val="28"/>
        </w:rPr>
      </w:pPr>
      <w:r>
        <w:rPr>
          <w:bCs/>
          <w:sz w:val="28"/>
          <w:szCs w:val="28"/>
        </w:rPr>
        <w:t xml:space="preserve">Город Нижнекамск </w:t>
      </w:r>
      <w:r w:rsidR="00EE7F70" w:rsidRPr="00EE7F70">
        <w:rPr>
          <w:bCs/>
          <w:sz w:val="28"/>
          <w:szCs w:val="28"/>
        </w:rPr>
        <w:t>Ни</w:t>
      </w:r>
      <w:r w:rsidR="00EE7F70" w:rsidRPr="00EE7F70">
        <w:rPr>
          <w:bCs/>
          <w:spacing w:val="-5"/>
          <w:sz w:val="28"/>
          <w:szCs w:val="28"/>
        </w:rPr>
        <w:t>ж</w:t>
      </w:r>
      <w:r w:rsidR="00EE7F70" w:rsidRPr="00EE7F70">
        <w:rPr>
          <w:bCs/>
          <w:sz w:val="28"/>
          <w:szCs w:val="28"/>
        </w:rPr>
        <w:t>н</w:t>
      </w:r>
      <w:r w:rsidR="00EE7F70" w:rsidRPr="00EE7F70">
        <w:rPr>
          <w:bCs/>
          <w:spacing w:val="-1"/>
          <w:sz w:val="28"/>
          <w:szCs w:val="28"/>
        </w:rPr>
        <w:t>е</w:t>
      </w:r>
      <w:r w:rsidR="00EE7F70" w:rsidRPr="00EE7F70">
        <w:rPr>
          <w:bCs/>
          <w:sz w:val="28"/>
          <w:szCs w:val="28"/>
        </w:rPr>
        <w:t>кам</w:t>
      </w:r>
      <w:r w:rsidR="00EE7F70" w:rsidRPr="00EE7F70">
        <w:rPr>
          <w:bCs/>
          <w:spacing w:val="-1"/>
          <w:sz w:val="28"/>
          <w:szCs w:val="28"/>
        </w:rPr>
        <w:t>с</w:t>
      </w:r>
      <w:r w:rsidR="00EE7F70" w:rsidRPr="00EE7F70">
        <w:rPr>
          <w:bCs/>
          <w:sz w:val="28"/>
          <w:szCs w:val="28"/>
        </w:rPr>
        <w:t>ко</w:t>
      </w:r>
      <w:r w:rsidR="00EE7F70" w:rsidRPr="00EE7F70">
        <w:rPr>
          <w:bCs/>
          <w:spacing w:val="-1"/>
          <w:sz w:val="28"/>
          <w:szCs w:val="28"/>
        </w:rPr>
        <w:t>г</w:t>
      </w:r>
      <w:r w:rsidR="00EE7F70" w:rsidRPr="00EE7F70">
        <w:rPr>
          <w:bCs/>
          <w:sz w:val="28"/>
          <w:szCs w:val="28"/>
        </w:rPr>
        <w:t>о</w:t>
      </w:r>
      <w:r w:rsidR="00EE7F70" w:rsidRPr="00EE7F70">
        <w:rPr>
          <w:bCs/>
          <w:spacing w:val="-14"/>
          <w:sz w:val="28"/>
          <w:szCs w:val="28"/>
        </w:rPr>
        <w:t xml:space="preserve"> </w:t>
      </w:r>
      <w:r w:rsidR="00EE7F70" w:rsidRPr="00EE7F70">
        <w:rPr>
          <w:bCs/>
          <w:sz w:val="28"/>
          <w:szCs w:val="28"/>
        </w:rPr>
        <w:t>м</w:t>
      </w:r>
      <w:r w:rsidR="00EE7F70" w:rsidRPr="00EE7F70">
        <w:rPr>
          <w:bCs/>
          <w:spacing w:val="2"/>
          <w:sz w:val="28"/>
          <w:szCs w:val="28"/>
        </w:rPr>
        <w:t>у</w:t>
      </w:r>
      <w:r w:rsidR="00EE7F70" w:rsidRPr="00EE7F70">
        <w:rPr>
          <w:bCs/>
          <w:sz w:val="28"/>
          <w:szCs w:val="28"/>
        </w:rPr>
        <w:t>ниципа</w:t>
      </w:r>
      <w:r w:rsidR="00EE7F70" w:rsidRPr="00EE7F70">
        <w:rPr>
          <w:bCs/>
          <w:spacing w:val="-1"/>
          <w:sz w:val="28"/>
          <w:szCs w:val="28"/>
        </w:rPr>
        <w:t>л</w:t>
      </w:r>
      <w:r w:rsidR="00EE7F70" w:rsidRPr="00EE7F70">
        <w:rPr>
          <w:bCs/>
          <w:sz w:val="28"/>
          <w:szCs w:val="28"/>
        </w:rPr>
        <w:t>ьно</w:t>
      </w:r>
      <w:r w:rsidR="00EE7F70" w:rsidRPr="00EE7F70">
        <w:rPr>
          <w:bCs/>
          <w:spacing w:val="-1"/>
          <w:sz w:val="28"/>
          <w:szCs w:val="28"/>
        </w:rPr>
        <w:t>г</w:t>
      </w:r>
      <w:r w:rsidR="00EE7F70" w:rsidRPr="00EE7F70">
        <w:rPr>
          <w:bCs/>
          <w:sz w:val="28"/>
          <w:szCs w:val="28"/>
        </w:rPr>
        <w:t>о</w:t>
      </w:r>
      <w:r w:rsidR="00EE7F70" w:rsidRPr="00EE7F70">
        <w:rPr>
          <w:bCs/>
          <w:spacing w:val="-14"/>
          <w:sz w:val="28"/>
          <w:szCs w:val="28"/>
        </w:rPr>
        <w:t xml:space="preserve"> </w:t>
      </w:r>
      <w:r w:rsidR="00EE7F70" w:rsidRPr="00EE7F70">
        <w:rPr>
          <w:bCs/>
          <w:sz w:val="28"/>
          <w:szCs w:val="28"/>
        </w:rPr>
        <w:t>района</w:t>
      </w:r>
      <w:r w:rsidR="00EE7F70" w:rsidRPr="00EE7F70">
        <w:rPr>
          <w:bCs/>
          <w:spacing w:val="-14"/>
          <w:sz w:val="28"/>
          <w:szCs w:val="28"/>
        </w:rPr>
        <w:t xml:space="preserve"> </w:t>
      </w:r>
    </w:p>
    <w:tbl>
      <w:tblPr>
        <w:tblW w:w="15163" w:type="dxa"/>
        <w:tblInd w:w="113" w:type="dxa"/>
        <w:tblLook w:val="04A0" w:firstRow="1" w:lastRow="0" w:firstColumn="1" w:lastColumn="0" w:noHBand="0" w:noVBand="1"/>
      </w:tblPr>
      <w:tblGrid>
        <w:gridCol w:w="486"/>
        <w:gridCol w:w="5038"/>
        <w:gridCol w:w="1842"/>
        <w:gridCol w:w="1299"/>
        <w:gridCol w:w="1300"/>
        <w:gridCol w:w="1299"/>
        <w:gridCol w:w="1300"/>
        <w:gridCol w:w="1299"/>
        <w:gridCol w:w="1300"/>
      </w:tblGrid>
      <w:tr w:rsidR="00F035BC" w:rsidRPr="00F035BC" w:rsidTr="00F035BC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№ п/п</w:t>
            </w:r>
          </w:p>
        </w:tc>
        <w:tc>
          <w:tcPr>
            <w:tcW w:w="5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35BC">
              <w:rPr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35BC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35BC">
              <w:rPr>
                <w:b/>
                <w:bCs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35BC">
              <w:rPr>
                <w:b/>
                <w:bCs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35BC">
              <w:rPr>
                <w:b/>
                <w:bCs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b/>
                <w:bCs/>
                <w:sz w:val="20"/>
                <w:szCs w:val="20"/>
              </w:rPr>
            </w:pPr>
            <w:r w:rsidRPr="00F035BC">
              <w:rPr>
                <w:b/>
                <w:bCs/>
                <w:sz w:val="20"/>
                <w:szCs w:val="20"/>
              </w:rPr>
              <w:t>прогноз</w:t>
            </w:r>
          </w:p>
        </w:tc>
      </w:tr>
      <w:tr w:rsidR="00F035BC" w:rsidRPr="00F035BC" w:rsidTr="00F035BC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</w:p>
        </w:tc>
        <w:tc>
          <w:tcPr>
            <w:tcW w:w="5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35BC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35BC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35BC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35BC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35BC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35BC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</w:tr>
      <w:tr w:rsidR="00F035BC" w:rsidRPr="00F035BC" w:rsidTr="00F035BC">
        <w:trPr>
          <w:trHeight w:val="23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</w:p>
        </w:tc>
        <w:tc>
          <w:tcPr>
            <w:tcW w:w="5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35BC" w:rsidRPr="00F035BC" w:rsidTr="00F035BC">
        <w:trPr>
          <w:trHeight w:val="315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BC" w:rsidRPr="00F035BC" w:rsidRDefault="00F035BC">
            <w:pPr>
              <w:jc w:val="center"/>
              <w:rPr>
                <w:b/>
                <w:bCs/>
                <w:sz w:val="20"/>
                <w:szCs w:val="20"/>
              </w:rPr>
            </w:pPr>
            <w:r w:rsidRPr="00F035BC">
              <w:rPr>
                <w:b/>
                <w:bCs/>
                <w:sz w:val="20"/>
                <w:szCs w:val="20"/>
              </w:rPr>
              <w:t>1. Население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 </w:t>
            </w:r>
          </w:p>
        </w:tc>
      </w:tr>
      <w:tr w:rsidR="00F035BC" w:rsidRPr="00F035BC" w:rsidTr="00F035BC">
        <w:trPr>
          <w:trHeight w:val="31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</w:t>
            </w:r>
          </w:p>
        </w:tc>
        <w:tc>
          <w:tcPr>
            <w:tcW w:w="5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Численность постоянного населения (среднегодовая) - 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тыс. человек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240,08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240,16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240,76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241,21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241,66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241,96</w:t>
            </w:r>
          </w:p>
        </w:tc>
      </w:tr>
      <w:tr w:rsidR="00F035BC" w:rsidRPr="00F035BC" w:rsidTr="00F035BC">
        <w:trPr>
          <w:trHeight w:val="521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</w:p>
        </w:tc>
        <w:tc>
          <w:tcPr>
            <w:tcW w:w="5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в % к предыдущему году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100,81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100,03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100,25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100,19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100,19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100,12</w:t>
            </w:r>
          </w:p>
        </w:tc>
      </w:tr>
      <w:tr w:rsidR="00F035BC" w:rsidRPr="00F035BC" w:rsidTr="00F035BC">
        <w:trPr>
          <w:trHeight w:val="31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</w:t>
            </w:r>
          </w:p>
        </w:tc>
        <w:tc>
          <w:tcPr>
            <w:tcW w:w="5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Количество родившихся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тыс. человек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2,71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2,68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2,78</w:t>
            </w:r>
          </w:p>
        </w:tc>
      </w:tr>
      <w:tr w:rsidR="00F035BC" w:rsidRPr="00F035BC" w:rsidTr="00F035BC">
        <w:trPr>
          <w:trHeight w:val="5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</w:p>
        </w:tc>
        <w:tc>
          <w:tcPr>
            <w:tcW w:w="5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в % к предыдущему году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126,4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101,1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96,7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102,3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101,8</w:t>
            </w:r>
          </w:p>
        </w:tc>
      </w:tr>
      <w:tr w:rsidR="00F035BC" w:rsidRPr="00F035BC" w:rsidTr="00F035BC">
        <w:trPr>
          <w:trHeight w:val="56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3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человек на 1000 населения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11,3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11,1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11,5</w:t>
            </w:r>
          </w:p>
        </w:tc>
      </w:tr>
      <w:tr w:rsidR="00F035BC" w:rsidRPr="00F035BC" w:rsidTr="00F035BC">
        <w:trPr>
          <w:trHeight w:val="31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4</w:t>
            </w:r>
          </w:p>
        </w:tc>
        <w:tc>
          <w:tcPr>
            <w:tcW w:w="5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Количество умерших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тыс. человек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2,66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2,23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2,15</w:t>
            </w:r>
          </w:p>
        </w:tc>
      </w:tr>
      <w:tr w:rsidR="00F035BC" w:rsidRPr="00F035BC" w:rsidTr="00F035BC">
        <w:trPr>
          <w:trHeight w:val="49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</w:p>
        </w:tc>
        <w:tc>
          <w:tcPr>
            <w:tcW w:w="5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в % к предыдущему году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119,5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106,0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84,2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99,6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97,8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98,6</w:t>
            </w:r>
          </w:p>
        </w:tc>
      </w:tr>
      <w:tr w:rsidR="00F035BC" w:rsidRPr="00F035BC" w:rsidTr="00F035BC">
        <w:trPr>
          <w:trHeight w:val="43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5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человек на 1000 населения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11,1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9,2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8,9</w:t>
            </w:r>
          </w:p>
        </w:tc>
      </w:tr>
      <w:tr w:rsidR="00F035BC" w:rsidRPr="00F035BC" w:rsidTr="00F035BC">
        <w:trPr>
          <w:trHeight w:val="31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6</w:t>
            </w:r>
          </w:p>
        </w:tc>
        <w:tc>
          <w:tcPr>
            <w:tcW w:w="5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Естественный прирост (+), убыль (-)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тыс. человек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0,45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0,63</w:t>
            </w:r>
          </w:p>
        </w:tc>
      </w:tr>
      <w:tr w:rsidR="00F035BC" w:rsidRPr="00F035BC" w:rsidTr="00F035BC">
        <w:trPr>
          <w:trHeight w:val="48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</w:p>
        </w:tc>
        <w:tc>
          <w:tcPr>
            <w:tcW w:w="5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в % к предыдущему году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900,0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33,3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633,3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118,4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122,2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114,5</w:t>
            </w:r>
          </w:p>
        </w:tc>
      </w:tr>
      <w:tr w:rsidR="00F035BC" w:rsidRPr="00F035BC" w:rsidTr="00F035BC">
        <w:trPr>
          <w:trHeight w:val="3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7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Коэффициент естественного прироста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человек на 1000 населения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1,90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2,60</w:t>
            </w:r>
          </w:p>
        </w:tc>
      </w:tr>
      <w:tr w:rsidR="00F035BC" w:rsidRPr="00F035BC" w:rsidTr="00F035BC">
        <w:trPr>
          <w:trHeight w:val="31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8</w:t>
            </w:r>
          </w:p>
        </w:tc>
        <w:tc>
          <w:tcPr>
            <w:tcW w:w="5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Миграционный прирост (+), снижение (-)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тыс. человек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0,35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0,37</w:t>
            </w:r>
          </w:p>
        </w:tc>
      </w:tr>
      <w:tr w:rsidR="00F035BC" w:rsidRPr="00F035BC" w:rsidTr="00F035BC">
        <w:trPr>
          <w:trHeight w:val="94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</w:p>
        </w:tc>
        <w:tc>
          <w:tcPr>
            <w:tcW w:w="5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в % к предыдущему году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54,2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168,4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106,3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102,9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102,8</w:t>
            </w:r>
          </w:p>
        </w:tc>
      </w:tr>
      <w:tr w:rsidR="00F035BC" w:rsidRPr="00F035BC" w:rsidTr="00F035BC">
        <w:trPr>
          <w:trHeight w:val="6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9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Коэффициент миграционного прироста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 на </w:t>
            </w:r>
            <w:r w:rsidRPr="00F035BC">
              <w:rPr>
                <w:sz w:val="20"/>
                <w:szCs w:val="20"/>
              </w:rPr>
              <w:t>1000 населения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1,33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1,45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1,53</w:t>
            </w:r>
          </w:p>
        </w:tc>
      </w:tr>
      <w:tr w:rsidR="00F035BC" w:rsidRPr="00F035BC" w:rsidTr="00F035BC">
        <w:trPr>
          <w:trHeight w:val="315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b/>
                <w:bCs/>
                <w:sz w:val="20"/>
                <w:szCs w:val="20"/>
              </w:rPr>
            </w:pPr>
            <w:r w:rsidRPr="00F035BC">
              <w:rPr>
                <w:b/>
                <w:bCs/>
                <w:sz w:val="20"/>
                <w:szCs w:val="20"/>
              </w:rPr>
              <w:t>2. Труд и занятость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 </w:t>
            </w:r>
          </w:p>
        </w:tc>
      </w:tr>
      <w:tr w:rsidR="00F035BC" w:rsidRPr="00F035BC" w:rsidTr="00F035BC">
        <w:trPr>
          <w:trHeight w:val="31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5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Среднесписочная численность работников (без внешних совместителей) по полному кругу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человек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86218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88059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87665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88304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89025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89437</w:t>
            </w:r>
          </w:p>
        </w:tc>
      </w:tr>
      <w:tr w:rsidR="00F035BC" w:rsidRPr="00F035BC" w:rsidTr="00F035BC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</w:p>
        </w:tc>
        <w:tc>
          <w:tcPr>
            <w:tcW w:w="5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в % к предыдущему году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102,1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99,6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100,7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100,5</w:t>
            </w:r>
          </w:p>
        </w:tc>
      </w:tr>
      <w:tr w:rsidR="00F035BC" w:rsidRPr="00F035BC" w:rsidTr="00F035BC">
        <w:trPr>
          <w:trHeight w:val="49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Среднесписочная численность работников градообразующей организации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человек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30828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31354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30710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30770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30795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30810</w:t>
            </w:r>
          </w:p>
        </w:tc>
      </w:tr>
      <w:tr w:rsidR="00F035BC" w:rsidRPr="00F035BC" w:rsidTr="00F035BC">
        <w:trPr>
          <w:trHeight w:val="5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color w:val="000000"/>
                <w:sz w:val="20"/>
                <w:szCs w:val="20"/>
              </w:rPr>
            </w:pPr>
            <w:r w:rsidRPr="00F035B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rPr>
                <w:color w:val="000000"/>
                <w:sz w:val="20"/>
                <w:szCs w:val="20"/>
              </w:rPr>
            </w:pPr>
            <w:r w:rsidRPr="00F035BC">
              <w:rPr>
                <w:color w:val="000000"/>
                <w:sz w:val="20"/>
                <w:szCs w:val="20"/>
              </w:rPr>
              <w:t>Численность уволенных работников</w:t>
            </w:r>
            <w:r w:rsidR="005D0599">
              <w:rPr>
                <w:color w:val="000000"/>
                <w:sz w:val="20"/>
                <w:szCs w:val="20"/>
              </w:rPr>
              <w:t xml:space="preserve"> и предполагаемых к увольнению </w:t>
            </w:r>
            <w:r w:rsidRPr="00F035BC">
              <w:rPr>
                <w:color w:val="000000"/>
                <w:sz w:val="20"/>
                <w:szCs w:val="20"/>
              </w:rPr>
              <w:t>с градообразующей организации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человек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919 (7*)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526(10*)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510(4*)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495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470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450</w:t>
            </w:r>
          </w:p>
        </w:tc>
      </w:tr>
      <w:tr w:rsidR="00F035BC" w:rsidRPr="00F035BC" w:rsidTr="00F035BC">
        <w:trPr>
          <w:trHeight w:val="5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13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Численность занятых в экономике (среднегодовая) – 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 xml:space="preserve"> человек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144382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145910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145780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145800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145800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145800</w:t>
            </w:r>
          </w:p>
        </w:tc>
      </w:tr>
      <w:tr w:rsidR="00F035BC" w:rsidRPr="00F035BC" w:rsidTr="005D0599">
        <w:trPr>
          <w:trHeight w:val="49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14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 xml:space="preserve">Доля занятых в экономике в общей численности трудовых ресурсов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96,2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96,9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96,9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96,9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96,9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96,9</w:t>
            </w:r>
          </w:p>
        </w:tc>
      </w:tr>
      <w:tr w:rsidR="00F035BC" w:rsidRPr="00F035BC" w:rsidTr="00F035BC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15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Численность незанятых в экономике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 xml:space="preserve">человек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5768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4605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4735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4715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4715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4715</w:t>
            </w:r>
          </w:p>
        </w:tc>
      </w:tr>
      <w:tr w:rsidR="00F035BC" w:rsidRPr="00F035BC" w:rsidTr="00F035BC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16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Численность населения в трудоспособном возрасте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человек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138240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138214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137518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137518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137518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137518</w:t>
            </w:r>
          </w:p>
        </w:tc>
      </w:tr>
      <w:tr w:rsidR="00F035BC" w:rsidRPr="00F035BC" w:rsidTr="005D0599">
        <w:trPr>
          <w:trHeight w:val="44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17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Численность населения старше трудоспособного возраста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человек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51910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52809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53505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53750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53810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53960</w:t>
            </w:r>
          </w:p>
        </w:tc>
      </w:tr>
      <w:tr w:rsidR="00F035BC" w:rsidRPr="00F035BC" w:rsidTr="00F035BC">
        <w:trPr>
          <w:trHeight w:val="74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18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 w:rsidP="005D0599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Уровень занятости населения (отношение занятого населения к численности населения в трудоспособном возрасте)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104,44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105,57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106,01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106,02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106,02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106,02</w:t>
            </w:r>
          </w:p>
        </w:tc>
      </w:tr>
      <w:tr w:rsidR="00F035BC" w:rsidRPr="00F035BC" w:rsidTr="005D0599">
        <w:trPr>
          <w:trHeight w:val="39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19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Экономически активное население (</w:t>
            </w:r>
            <w:proofErr w:type="gramStart"/>
            <w:r w:rsidRPr="00F035BC">
              <w:rPr>
                <w:sz w:val="20"/>
                <w:szCs w:val="20"/>
              </w:rPr>
              <w:t>считается  возраст</w:t>
            </w:r>
            <w:proofErr w:type="gramEnd"/>
            <w:r w:rsidRPr="00F035BC">
              <w:rPr>
                <w:sz w:val="20"/>
                <w:szCs w:val="20"/>
              </w:rPr>
              <w:t xml:space="preserve"> от 15 до 72 лет)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человек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150150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150515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150515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150515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150515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150515</w:t>
            </w:r>
          </w:p>
        </w:tc>
      </w:tr>
      <w:tr w:rsidR="00F035BC" w:rsidRPr="00F035BC" w:rsidTr="005D0599">
        <w:trPr>
          <w:trHeight w:val="5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20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человек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2868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815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836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820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805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790</w:t>
            </w:r>
          </w:p>
        </w:tc>
      </w:tr>
      <w:tr w:rsidR="00F035BC" w:rsidRPr="00F035BC" w:rsidTr="005D0599">
        <w:trPr>
          <w:trHeight w:val="74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Уровень зарегистрированной безработицы (общее количество зарегистрированных безработных к экономически активному населению)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0,54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0,54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0,52</w:t>
            </w:r>
          </w:p>
        </w:tc>
      </w:tr>
      <w:tr w:rsidR="00F035BC" w:rsidRPr="00F035BC" w:rsidTr="005D0599">
        <w:trPr>
          <w:trHeight w:val="11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22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Доля численности работников, занятых на малых и средних предприятиях (включая индивидуальных предпринимателей) в общей численности трудоспособного населения на территории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12,8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14,9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14,9</w:t>
            </w:r>
          </w:p>
        </w:tc>
      </w:tr>
      <w:tr w:rsidR="00F035BC" w:rsidRPr="00F035BC" w:rsidTr="00F035BC">
        <w:trPr>
          <w:trHeight w:val="315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b/>
                <w:bCs/>
                <w:sz w:val="20"/>
                <w:szCs w:val="20"/>
              </w:rPr>
            </w:pPr>
            <w:r w:rsidRPr="00F035BC">
              <w:rPr>
                <w:b/>
                <w:bCs/>
                <w:sz w:val="20"/>
                <w:szCs w:val="20"/>
              </w:rPr>
              <w:t xml:space="preserve">3. Малое и среднее предпринимательство, включая </w:t>
            </w:r>
            <w:proofErr w:type="spellStart"/>
            <w:r w:rsidRPr="00F035BC">
              <w:rPr>
                <w:b/>
                <w:bCs/>
                <w:sz w:val="20"/>
                <w:szCs w:val="20"/>
              </w:rPr>
              <w:t>микропредприятия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 </w:t>
            </w:r>
          </w:p>
        </w:tc>
      </w:tr>
      <w:tr w:rsidR="00F035BC" w:rsidRPr="00F035BC" w:rsidTr="005D0599">
        <w:trPr>
          <w:trHeight w:val="53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23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 xml:space="preserve">Количество малых и средних предприятий, включая </w:t>
            </w:r>
            <w:proofErr w:type="spellStart"/>
            <w:r w:rsidRPr="00F035BC">
              <w:rPr>
                <w:sz w:val="20"/>
                <w:szCs w:val="20"/>
              </w:rPr>
              <w:t>микропредприятия</w:t>
            </w:r>
            <w:proofErr w:type="spellEnd"/>
            <w:r w:rsidRPr="00F035BC">
              <w:rPr>
                <w:sz w:val="20"/>
                <w:szCs w:val="20"/>
              </w:rPr>
              <w:t xml:space="preserve"> (на конец года)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единиц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2031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1912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1920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1950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1986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2018</w:t>
            </w:r>
          </w:p>
        </w:tc>
      </w:tr>
      <w:tr w:rsidR="00F035BC" w:rsidRPr="00F035BC" w:rsidTr="005D0599">
        <w:trPr>
          <w:trHeight w:val="57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24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Количество индивидуальных предпринимателей (на конец года)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единиц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5269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4715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5330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5347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5400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5531</w:t>
            </w:r>
          </w:p>
        </w:tc>
      </w:tr>
      <w:tr w:rsidR="00F035BC" w:rsidRPr="00F035BC" w:rsidTr="005D0599">
        <w:trPr>
          <w:trHeight w:val="67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25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 xml:space="preserve">Среднесписочная численность работников малых и средних предприятий, включая </w:t>
            </w:r>
            <w:proofErr w:type="spellStart"/>
            <w:r w:rsidRPr="00F035BC">
              <w:rPr>
                <w:sz w:val="20"/>
                <w:szCs w:val="20"/>
              </w:rPr>
              <w:t>микропредприятия</w:t>
            </w:r>
            <w:proofErr w:type="spellEnd"/>
            <w:r w:rsidRPr="00F035BC">
              <w:rPr>
                <w:sz w:val="20"/>
                <w:szCs w:val="20"/>
              </w:rPr>
              <w:t xml:space="preserve"> (без внешних совместителей)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человек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17528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17752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20473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20490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20510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20525</w:t>
            </w:r>
          </w:p>
        </w:tc>
      </w:tr>
      <w:tr w:rsidR="00F035BC" w:rsidRPr="00F035BC" w:rsidTr="00F035BC">
        <w:trPr>
          <w:trHeight w:val="31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26</w:t>
            </w:r>
          </w:p>
        </w:tc>
        <w:tc>
          <w:tcPr>
            <w:tcW w:w="5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 xml:space="preserve">Оборот малых и средних предприятий, включая </w:t>
            </w:r>
            <w:proofErr w:type="spellStart"/>
            <w:r w:rsidRPr="00F035BC">
              <w:rPr>
                <w:sz w:val="20"/>
                <w:szCs w:val="20"/>
              </w:rPr>
              <w:t>микро</w:t>
            </w:r>
            <w:r w:rsidRPr="00F035BC">
              <w:rPr>
                <w:sz w:val="20"/>
                <w:szCs w:val="20"/>
              </w:rPr>
              <w:lastRenderedPageBreak/>
              <w:t>предприятия</w:t>
            </w:r>
            <w:proofErr w:type="spellEnd"/>
            <w:r w:rsidRPr="00F035BC">
              <w:rPr>
                <w:sz w:val="20"/>
                <w:szCs w:val="20"/>
              </w:rPr>
              <w:t xml:space="preserve"> на территории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49715923,5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60711800,0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61224500,0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62538600,0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63942000,0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65385000,0</w:t>
            </w:r>
          </w:p>
        </w:tc>
      </w:tr>
      <w:tr w:rsidR="00F035BC" w:rsidRPr="00F035BC" w:rsidTr="005D0599">
        <w:trPr>
          <w:trHeight w:val="35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</w:p>
        </w:tc>
        <w:tc>
          <w:tcPr>
            <w:tcW w:w="5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в % к предыдущему году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96,4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122,1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102,1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102,3</w:t>
            </w:r>
          </w:p>
        </w:tc>
      </w:tr>
      <w:tr w:rsidR="00F035BC" w:rsidRPr="00F035BC" w:rsidTr="00F035BC">
        <w:trPr>
          <w:trHeight w:val="315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35BC">
              <w:rPr>
                <w:b/>
                <w:bCs/>
                <w:color w:val="000000"/>
                <w:sz w:val="20"/>
                <w:szCs w:val="20"/>
              </w:rPr>
              <w:lastRenderedPageBreak/>
              <w:t>4. Денежные доходы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 </w:t>
            </w:r>
          </w:p>
        </w:tc>
      </w:tr>
      <w:tr w:rsidR="00F035BC" w:rsidRPr="00F035BC" w:rsidTr="00F035BC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27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Доходы - 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тыс. 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117118203,4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125422887,6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139190001,0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149211695,5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156964549,8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164545904,6</w:t>
            </w:r>
          </w:p>
        </w:tc>
      </w:tr>
      <w:tr w:rsidR="00F035BC" w:rsidRPr="00F035BC" w:rsidTr="00F035BC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28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Денежные доходы в расчете на душу населения в месяц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рублей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40653,0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43520,6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48177,3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51549,7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54127,2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56671,2</w:t>
            </w:r>
          </w:p>
        </w:tc>
      </w:tr>
      <w:tr w:rsidR="00F035BC" w:rsidRPr="00F035BC" w:rsidTr="00F035BC">
        <w:trPr>
          <w:trHeight w:val="31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29</w:t>
            </w:r>
          </w:p>
        </w:tc>
        <w:tc>
          <w:tcPr>
            <w:tcW w:w="5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Фонд начисленной заработной платы всех работников (по полному кругу)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тыс. 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49247244,7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60075864,1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67033290,9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71729607,0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75278682,1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78955797,1</w:t>
            </w:r>
          </w:p>
        </w:tc>
      </w:tr>
      <w:tr w:rsidR="00F035BC" w:rsidRPr="00F035BC" w:rsidTr="005D0599">
        <w:trPr>
          <w:trHeight w:val="46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</w:p>
        </w:tc>
        <w:tc>
          <w:tcPr>
            <w:tcW w:w="5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в % к предыдущему году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122,0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111,6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107,01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104,95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104,9</w:t>
            </w:r>
          </w:p>
        </w:tc>
      </w:tr>
      <w:tr w:rsidR="00F035BC" w:rsidRPr="00F035BC" w:rsidTr="00F035BC">
        <w:trPr>
          <w:trHeight w:val="31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30</w:t>
            </w:r>
          </w:p>
        </w:tc>
        <w:tc>
          <w:tcPr>
            <w:tcW w:w="5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 xml:space="preserve">Среднемесячная заработная плата одного работника </w:t>
            </w:r>
            <w:proofErr w:type="gramStart"/>
            <w:r w:rsidRPr="00F035BC">
              <w:rPr>
                <w:sz w:val="20"/>
                <w:szCs w:val="20"/>
              </w:rPr>
              <w:t>по  полному</w:t>
            </w:r>
            <w:proofErr w:type="gramEnd"/>
            <w:r w:rsidRPr="00F035BC">
              <w:rPr>
                <w:sz w:val="20"/>
                <w:szCs w:val="20"/>
              </w:rPr>
              <w:t xml:space="preserve"> кругу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47599,5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56851,9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63721,1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67691,9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70465,9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73567,4</w:t>
            </w:r>
          </w:p>
        </w:tc>
      </w:tr>
      <w:tr w:rsidR="00F035BC" w:rsidRPr="00F035BC" w:rsidTr="005D0599">
        <w:trPr>
          <w:trHeight w:val="50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</w:p>
        </w:tc>
        <w:tc>
          <w:tcPr>
            <w:tcW w:w="5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в % к предыдущему году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119,4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112,1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106,2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104,4</w:t>
            </w:r>
          </w:p>
        </w:tc>
      </w:tr>
      <w:tr w:rsidR="00F035BC" w:rsidRPr="00F035BC" w:rsidTr="00F035BC">
        <w:trPr>
          <w:trHeight w:val="315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BC" w:rsidRPr="00F035BC" w:rsidRDefault="00F035BC">
            <w:pPr>
              <w:jc w:val="center"/>
              <w:rPr>
                <w:b/>
                <w:bCs/>
                <w:sz w:val="20"/>
                <w:szCs w:val="20"/>
              </w:rPr>
            </w:pPr>
            <w:r w:rsidRPr="00F035BC">
              <w:rPr>
                <w:b/>
                <w:bCs/>
                <w:sz w:val="20"/>
                <w:szCs w:val="20"/>
              </w:rPr>
              <w:t>5. Потребительский рынок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 </w:t>
            </w:r>
          </w:p>
        </w:tc>
      </w:tr>
      <w:tr w:rsidR="00F035BC" w:rsidRPr="00F035BC" w:rsidTr="005D0599">
        <w:trPr>
          <w:trHeight w:val="267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31</w:t>
            </w:r>
          </w:p>
        </w:tc>
        <w:tc>
          <w:tcPr>
            <w:tcW w:w="5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 xml:space="preserve">Оборот розничной торговли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млн. рублей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53121,76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62683,68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61584,89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62356,80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62419,16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62750,15</w:t>
            </w:r>
          </w:p>
        </w:tc>
      </w:tr>
      <w:tr w:rsidR="00F035BC" w:rsidRPr="00F035BC" w:rsidTr="005D0599">
        <w:trPr>
          <w:trHeight w:val="68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</w:p>
        </w:tc>
        <w:tc>
          <w:tcPr>
            <w:tcW w:w="5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 xml:space="preserve">в % к предыдущему году в сопоставимых ценах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136,5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118,0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98,2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101,3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100,5</w:t>
            </w:r>
          </w:p>
        </w:tc>
      </w:tr>
      <w:tr w:rsidR="00F035BC" w:rsidRPr="00F035BC" w:rsidTr="005D0599">
        <w:trPr>
          <w:trHeight w:val="49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32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Индекс потребительских цен (к декабрю предыдущего года)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108,7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117,5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106,1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104,0</w:t>
            </w:r>
          </w:p>
        </w:tc>
      </w:tr>
      <w:tr w:rsidR="00F035BC" w:rsidRPr="00F035BC" w:rsidTr="00F035BC">
        <w:trPr>
          <w:trHeight w:val="31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33</w:t>
            </w:r>
          </w:p>
        </w:tc>
        <w:tc>
          <w:tcPr>
            <w:tcW w:w="5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Оборот общественного питания по полному кругу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млн. рублей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5909,7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6379,1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6066,9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6370,2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6688,8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7023,2</w:t>
            </w:r>
          </w:p>
        </w:tc>
      </w:tr>
      <w:tr w:rsidR="00F035BC" w:rsidRPr="00F035BC" w:rsidTr="005D0599">
        <w:trPr>
          <w:trHeight w:val="57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</w:p>
        </w:tc>
        <w:tc>
          <w:tcPr>
            <w:tcW w:w="5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в % к предыдущему году в сопоставимых ценах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116,0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107,9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95,1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105,0</w:t>
            </w:r>
          </w:p>
        </w:tc>
      </w:tr>
      <w:tr w:rsidR="00F035BC" w:rsidRPr="00F035BC" w:rsidTr="00F035BC">
        <w:trPr>
          <w:trHeight w:val="315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BC" w:rsidRPr="00F035BC" w:rsidRDefault="00F035BC">
            <w:pPr>
              <w:jc w:val="center"/>
              <w:rPr>
                <w:b/>
                <w:bCs/>
                <w:sz w:val="20"/>
                <w:szCs w:val="20"/>
              </w:rPr>
            </w:pPr>
            <w:r w:rsidRPr="00F035BC">
              <w:rPr>
                <w:b/>
                <w:bCs/>
                <w:sz w:val="20"/>
                <w:szCs w:val="20"/>
              </w:rPr>
              <w:t>6. Промышленность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 </w:t>
            </w:r>
          </w:p>
        </w:tc>
      </w:tr>
      <w:tr w:rsidR="00F035BC" w:rsidRPr="00F035BC" w:rsidTr="005D0599">
        <w:trPr>
          <w:trHeight w:val="25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34</w:t>
            </w:r>
          </w:p>
        </w:tc>
        <w:tc>
          <w:tcPr>
            <w:tcW w:w="5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 xml:space="preserve">Объем отгруженных товаров собственного производства, выполненных работ и услуг собственными силами, по видам деятельности, относящимся к промышленному производству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млн. рублей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451979,5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746058,0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836514,0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872855,2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908360,9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941652,2</w:t>
            </w:r>
          </w:p>
        </w:tc>
      </w:tr>
      <w:tr w:rsidR="00F035BC" w:rsidRPr="00F035BC" w:rsidTr="005D0599">
        <w:trPr>
          <w:trHeight w:val="69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</w:p>
        </w:tc>
        <w:tc>
          <w:tcPr>
            <w:tcW w:w="5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в % к предыдущему году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87,5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165,1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112,1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104,3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103,7</w:t>
            </w:r>
          </w:p>
        </w:tc>
      </w:tr>
      <w:tr w:rsidR="00F035BC" w:rsidRPr="00F035BC" w:rsidTr="00F035BC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rPr>
                <w:i/>
                <w:iCs/>
                <w:sz w:val="20"/>
                <w:szCs w:val="20"/>
              </w:rPr>
            </w:pPr>
            <w:r w:rsidRPr="00F035BC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 </w:t>
            </w:r>
          </w:p>
        </w:tc>
      </w:tr>
      <w:tr w:rsidR="00F035BC" w:rsidRPr="00F035BC" w:rsidTr="00F035BC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</w:p>
        </w:tc>
        <w:tc>
          <w:tcPr>
            <w:tcW w:w="5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млн. рублей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</w:t>
            </w:r>
          </w:p>
        </w:tc>
      </w:tr>
      <w:tr w:rsidR="00F035BC" w:rsidRPr="00F035BC" w:rsidTr="005D0599">
        <w:trPr>
          <w:trHeight w:val="519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</w:p>
        </w:tc>
        <w:tc>
          <w:tcPr>
            <w:tcW w:w="5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в % к предыдущему году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</w:t>
            </w:r>
          </w:p>
        </w:tc>
      </w:tr>
      <w:tr w:rsidR="00F035BC" w:rsidRPr="00F035BC" w:rsidTr="00F035BC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</w:p>
        </w:tc>
        <w:tc>
          <w:tcPr>
            <w:tcW w:w="5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млн. рублей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420614,5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708956,0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797575,5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831073,7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864316,6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895432,0</w:t>
            </w:r>
          </w:p>
        </w:tc>
      </w:tr>
      <w:tr w:rsidR="00F035BC" w:rsidRPr="00F035BC" w:rsidTr="005D0599">
        <w:trPr>
          <w:trHeight w:val="53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</w:p>
        </w:tc>
        <w:tc>
          <w:tcPr>
            <w:tcW w:w="5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в % к предыдущему году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89,7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168,6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112,5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104,2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103,6</w:t>
            </w:r>
          </w:p>
        </w:tc>
      </w:tr>
      <w:tr w:rsidR="00F035BC" w:rsidRPr="00F035BC" w:rsidTr="00F035BC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</w:p>
        </w:tc>
        <w:tc>
          <w:tcPr>
            <w:tcW w:w="5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млн. рублей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29350,0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34782,0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36521,1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39260,2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41419,5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43490,5</w:t>
            </w:r>
          </w:p>
        </w:tc>
      </w:tr>
      <w:tr w:rsidR="00F035BC" w:rsidRPr="00F035BC" w:rsidTr="005D0599">
        <w:trPr>
          <w:trHeight w:val="42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</w:p>
        </w:tc>
        <w:tc>
          <w:tcPr>
            <w:tcW w:w="5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в % к предыдущему году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93,7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118,5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107,5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105,0</w:t>
            </w:r>
          </w:p>
        </w:tc>
      </w:tr>
      <w:tr w:rsidR="00F035BC" w:rsidRPr="00F035BC" w:rsidTr="00F035BC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</w:p>
        </w:tc>
        <w:tc>
          <w:tcPr>
            <w:tcW w:w="5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 xml:space="preserve">водоснабжение; водоотведение, организация сбора и </w:t>
            </w:r>
            <w:r w:rsidRPr="00F035BC">
              <w:rPr>
                <w:sz w:val="20"/>
                <w:szCs w:val="20"/>
              </w:rPr>
              <w:lastRenderedPageBreak/>
              <w:t>утилизации отходов, деятельность по ликвидации загрязнений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lastRenderedPageBreak/>
              <w:t>млн. рублей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2015,0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2320,0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2417,4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2521,4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2624,8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2729,8</w:t>
            </w:r>
          </w:p>
        </w:tc>
      </w:tr>
      <w:tr w:rsidR="00F035BC" w:rsidRPr="00F035BC" w:rsidTr="005D0599">
        <w:trPr>
          <w:trHeight w:val="491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</w:p>
        </w:tc>
        <w:tc>
          <w:tcPr>
            <w:tcW w:w="5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в % к предыдущему году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188,8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115,1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104,3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104,0</w:t>
            </w:r>
          </w:p>
        </w:tc>
      </w:tr>
      <w:tr w:rsidR="00F035BC" w:rsidRPr="00F035BC" w:rsidTr="005D0599">
        <w:trPr>
          <w:trHeight w:val="75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в муниципальном образовании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90,8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136,7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102,8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102,1</w:t>
            </w:r>
          </w:p>
        </w:tc>
      </w:tr>
      <w:tr w:rsidR="00F035BC" w:rsidRPr="00F035BC" w:rsidTr="00F035BC">
        <w:trPr>
          <w:trHeight w:val="31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36</w:t>
            </w:r>
          </w:p>
        </w:tc>
        <w:tc>
          <w:tcPr>
            <w:tcW w:w="5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Ввод в эксплуатацию жилых домов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кв. 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52179,0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70780,8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69145,8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74815,7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77726,1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80586,4</w:t>
            </w:r>
          </w:p>
        </w:tc>
      </w:tr>
      <w:tr w:rsidR="00F035BC" w:rsidRPr="00F035BC" w:rsidTr="005D0599">
        <w:trPr>
          <w:trHeight w:val="421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</w:p>
        </w:tc>
        <w:tc>
          <w:tcPr>
            <w:tcW w:w="5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в % к предыдущему году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135,7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97,7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108,2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103,7</w:t>
            </w:r>
          </w:p>
        </w:tc>
      </w:tr>
      <w:tr w:rsidR="00F035BC" w:rsidRPr="00F035BC" w:rsidTr="00F035BC">
        <w:trPr>
          <w:trHeight w:val="315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BC" w:rsidRPr="00F035BC" w:rsidRDefault="00F035BC">
            <w:pPr>
              <w:jc w:val="center"/>
              <w:rPr>
                <w:b/>
                <w:bCs/>
                <w:sz w:val="20"/>
                <w:szCs w:val="20"/>
              </w:rPr>
            </w:pPr>
            <w:r w:rsidRPr="00F035BC">
              <w:rPr>
                <w:b/>
                <w:bCs/>
                <w:sz w:val="20"/>
                <w:szCs w:val="20"/>
              </w:rPr>
              <w:t xml:space="preserve">7. Инвестиции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 </w:t>
            </w:r>
          </w:p>
        </w:tc>
      </w:tr>
      <w:tr w:rsidR="00F035BC" w:rsidRPr="00F035BC" w:rsidTr="005D0599">
        <w:trPr>
          <w:trHeight w:val="533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37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тыс. 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107750734,0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132209206,0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152212176,6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93644662,0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115212572,3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64428039,0</w:t>
            </w:r>
          </w:p>
        </w:tc>
      </w:tr>
      <w:tr w:rsidR="00F035BC" w:rsidRPr="00F035BC" w:rsidTr="005D0599">
        <w:trPr>
          <w:trHeight w:val="4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38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 xml:space="preserve">Темп роста объема инвестиций в основной капитал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% к предыдущему году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122,7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115,1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61,5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123,0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55,9</w:t>
            </w:r>
          </w:p>
        </w:tc>
      </w:tr>
      <w:tr w:rsidR="00F035BC" w:rsidRPr="00F035BC" w:rsidTr="005D0599">
        <w:trPr>
          <w:trHeight w:val="575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35BC">
              <w:rPr>
                <w:b/>
                <w:bCs/>
                <w:color w:val="000000"/>
                <w:sz w:val="20"/>
                <w:szCs w:val="20"/>
              </w:rPr>
              <w:t xml:space="preserve">8. Консолидированный бюджет </w:t>
            </w:r>
            <w:proofErr w:type="spellStart"/>
            <w:r w:rsidRPr="00F035BC">
              <w:rPr>
                <w:b/>
                <w:bCs/>
                <w:color w:val="000000"/>
                <w:sz w:val="20"/>
                <w:szCs w:val="20"/>
              </w:rPr>
              <w:t>монопрофильного</w:t>
            </w:r>
            <w:proofErr w:type="spellEnd"/>
            <w:r w:rsidRPr="00F035BC">
              <w:rPr>
                <w:b/>
                <w:bCs/>
                <w:color w:val="000000"/>
                <w:sz w:val="20"/>
                <w:szCs w:val="20"/>
              </w:rPr>
              <w:t xml:space="preserve"> муниципального образования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right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right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right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right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right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right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 </w:t>
            </w:r>
          </w:p>
        </w:tc>
      </w:tr>
      <w:tr w:rsidR="00F035BC" w:rsidRPr="00F035BC" w:rsidTr="005D0599">
        <w:trPr>
          <w:trHeight w:val="54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39</w:t>
            </w:r>
          </w:p>
        </w:tc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 xml:space="preserve">Доходы консолидированного бюджета </w:t>
            </w:r>
            <w:proofErr w:type="spellStart"/>
            <w:r w:rsidRPr="00F035BC">
              <w:rPr>
                <w:sz w:val="20"/>
                <w:szCs w:val="20"/>
              </w:rPr>
              <w:t>монопрофильного</w:t>
            </w:r>
            <w:proofErr w:type="spellEnd"/>
            <w:r w:rsidRPr="00F035BC"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тыс. 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1944379,00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2176629,00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2445744,00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2221991,00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2274479,00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2328045,00</w:t>
            </w:r>
          </w:p>
        </w:tc>
      </w:tr>
      <w:tr w:rsidR="00F035BC" w:rsidRPr="00F035BC" w:rsidTr="00F035BC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40</w:t>
            </w:r>
          </w:p>
        </w:tc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Налоговые и неналоговые доходы, 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тыс. 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1900762,00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2060495,00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2211829,00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2221991,00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2274479,00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2328045,00</w:t>
            </w:r>
          </w:p>
        </w:tc>
      </w:tr>
      <w:tr w:rsidR="00F035BC" w:rsidRPr="00F035BC" w:rsidTr="005D0599">
        <w:trPr>
          <w:trHeight w:val="729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41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 xml:space="preserve">Налоговые доходы консолидированного бюджета </w:t>
            </w:r>
            <w:proofErr w:type="spellStart"/>
            <w:r w:rsidRPr="00F035BC">
              <w:rPr>
                <w:sz w:val="20"/>
                <w:szCs w:val="20"/>
              </w:rPr>
              <w:t>монопрофильного</w:t>
            </w:r>
            <w:proofErr w:type="spellEnd"/>
            <w:r w:rsidRPr="00F035BC">
              <w:rPr>
                <w:sz w:val="20"/>
                <w:szCs w:val="20"/>
              </w:rPr>
              <w:t xml:space="preserve"> муниципального образования Российской Федерации всего, 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тыс. 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1786679,00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1921765,00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2056055,00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2118260,00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2168748,00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2221314,00</w:t>
            </w:r>
          </w:p>
        </w:tc>
      </w:tr>
      <w:tr w:rsidR="00F035BC" w:rsidRPr="00F035BC" w:rsidTr="00F035BC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 xml:space="preserve">     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тыс. 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653268,00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743439,00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860000,00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903475,00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948065,00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994634,90</w:t>
            </w:r>
          </w:p>
        </w:tc>
      </w:tr>
      <w:tr w:rsidR="00F035BC" w:rsidRPr="00F035BC" w:rsidTr="00F035BC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 xml:space="preserve">     акцизы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тыс. 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</w:tr>
      <w:tr w:rsidR="00F035BC" w:rsidRPr="00F035BC" w:rsidTr="00F035BC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 xml:space="preserve">     налог на имущество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тыс. 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159350,00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163254,00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180248,00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195103,00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200960,00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206996,00</w:t>
            </w:r>
          </w:p>
        </w:tc>
      </w:tr>
      <w:tr w:rsidR="00F035BC" w:rsidRPr="00F035BC" w:rsidTr="00F035BC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 xml:space="preserve">     земельный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тыс. 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972558,00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1014094,00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1015000,00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1018093,00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1018093,00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1018093,00</w:t>
            </w:r>
          </w:p>
        </w:tc>
      </w:tr>
      <w:tr w:rsidR="00F035BC" w:rsidRPr="00F035BC" w:rsidTr="00F035BC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 xml:space="preserve">     единый сельскохозяйственный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тыс. 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229,00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1001,25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1041,50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1086,00</w:t>
            </w:r>
          </w:p>
        </w:tc>
      </w:tr>
      <w:tr w:rsidR="00F035BC" w:rsidRPr="00F035BC" w:rsidTr="00F035BC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 xml:space="preserve">     единый налог на вмененный доход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тыс. 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</w:tr>
      <w:tr w:rsidR="00F035BC" w:rsidRPr="00F035BC" w:rsidTr="005D0599">
        <w:trPr>
          <w:trHeight w:val="449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 xml:space="preserve">     налог, взимаемого в связи с применением патентной системы налогообложения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тыс. 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</w:tr>
      <w:tr w:rsidR="00F035BC" w:rsidRPr="00F035BC" w:rsidTr="00F035BC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 xml:space="preserve">     государственные пошлины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тыс. 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</w:tr>
      <w:tr w:rsidR="00F035BC" w:rsidRPr="00F035BC" w:rsidTr="00F035BC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 xml:space="preserve">     налог на игорный бизнес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тыс. 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1401,00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</w:tr>
      <w:tr w:rsidR="00F035BC" w:rsidRPr="00F035BC" w:rsidTr="00F035BC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 xml:space="preserve">     торговый сбор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тыс. 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</w:tr>
      <w:tr w:rsidR="00F035BC" w:rsidRPr="00F035BC" w:rsidTr="00F035BC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42</w:t>
            </w:r>
          </w:p>
        </w:tc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тыс. 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114083,00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138730,00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155774,00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103731,00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105731,00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106731,00</w:t>
            </w:r>
          </w:p>
        </w:tc>
      </w:tr>
      <w:tr w:rsidR="00F035BC" w:rsidRPr="00F035BC" w:rsidTr="00F035BC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43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тыс. 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43617,00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116134,00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233915,00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</w:tr>
      <w:tr w:rsidR="00F035BC" w:rsidRPr="00F035BC" w:rsidTr="005D0599">
        <w:trPr>
          <w:trHeight w:val="67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44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 xml:space="preserve">Расходы консолидированного бюджета </w:t>
            </w:r>
            <w:proofErr w:type="spellStart"/>
            <w:r w:rsidRPr="00F035BC">
              <w:rPr>
                <w:sz w:val="20"/>
                <w:szCs w:val="20"/>
              </w:rPr>
              <w:t>монопрофильного</w:t>
            </w:r>
            <w:proofErr w:type="spellEnd"/>
            <w:r w:rsidRPr="00F035BC">
              <w:rPr>
                <w:sz w:val="20"/>
                <w:szCs w:val="20"/>
              </w:rPr>
              <w:t xml:space="preserve"> муниципального образования Российской </w:t>
            </w:r>
            <w:proofErr w:type="gramStart"/>
            <w:r w:rsidRPr="00F035BC">
              <w:rPr>
                <w:sz w:val="20"/>
                <w:szCs w:val="20"/>
              </w:rPr>
              <w:t>Федерации  всего</w:t>
            </w:r>
            <w:proofErr w:type="gramEnd"/>
            <w:r w:rsidRPr="00F035BC">
              <w:rPr>
                <w:sz w:val="20"/>
                <w:szCs w:val="20"/>
              </w:rPr>
              <w:t>, в том числе по направлениям: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тыс. 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1927819,00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2083996,00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2414418,00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2221991,00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2274479,00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2328045,00</w:t>
            </w:r>
          </w:p>
        </w:tc>
      </w:tr>
      <w:tr w:rsidR="00F035BC" w:rsidRPr="00F035BC" w:rsidTr="00F035BC">
        <w:trPr>
          <w:trHeight w:val="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 xml:space="preserve">     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тыс. 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96044,00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76191,00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116052,00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23440,00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23789,00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24020,00</w:t>
            </w:r>
          </w:p>
        </w:tc>
      </w:tr>
      <w:tr w:rsidR="00F035BC" w:rsidRPr="00F035BC" w:rsidTr="00F035BC">
        <w:trPr>
          <w:trHeight w:val="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 xml:space="preserve">     национальная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тыс. 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</w:tr>
      <w:tr w:rsidR="00F035BC" w:rsidRPr="00F035BC" w:rsidTr="005D0599">
        <w:trPr>
          <w:trHeight w:val="449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 xml:space="preserve">     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тыс. 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</w:tr>
      <w:tr w:rsidR="00F035BC" w:rsidRPr="00F035BC" w:rsidTr="00F035BC">
        <w:trPr>
          <w:trHeight w:val="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 xml:space="preserve">     национальная экономика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тыс. 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115899,00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140213,00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194861,00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</w:tr>
      <w:tr w:rsidR="00F035BC" w:rsidRPr="00F035BC" w:rsidTr="00F035BC">
        <w:trPr>
          <w:trHeight w:val="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 xml:space="preserve">     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тыс. 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326533,00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330991,00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418525,00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374838,00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378637,00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381815,00</w:t>
            </w:r>
          </w:p>
        </w:tc>
      </w:tr>
      <w:tr w:rsidR="00F035BC" w:rsidRPr="00F035BC" w:rsidTr="00F035BC">
        <w:trPr>
          <w:trHeight w:val="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 xml:space="preserve">     охрана окружающей среды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тыс. 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26553,00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</w:tr>
      <w:tr w:rsidR="00F035BC" w:rsidRPr="00F035BC" w:rsidTr="00F035BC">
        <w:trPr>
          <w:trHeight w:val="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 xml:space="preserve">     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тыс. 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66505,00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64534,00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83249,00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</w:tr>
      <w:tr w:rsidR="00F035BC" w:rsidRPr="00F035BC" w:rsidTr="00F035BC">
        <w:trPr>
          <w:trHeight w:val="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 xml:space="preserve">     культура, кинематография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тыс. 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228045,00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283320,00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291104,00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274813,00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275194,00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275513,00</w:t>
            </w:r>
          </w:p>
        </w:tc>
      </w:tr>
      <w:tr w:rsidR="00F035BC" w:rsidRPr="00F035BC" w:rsidTr="00F035BC">
        <w:trPr>
          <w:trHeight w:val="34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 xml:space="preserve">     здравоохранение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тыс. 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</w:tr>
      <w:tr w:rsidR="00F035BC" w:rsidRPr="00F035BC" w:rsidTr="00F035BC">
        <w:trPr>
          <w:trHeight w:val="33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 xml:space="preserve">     социальная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тыс. 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1316,00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5157,00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</w:tr>
      <w:tr w:rsidR="00F035BC" w:rsidRPr="00F035BC" w:rsidTr="00F035BC">
        <w:trPr>
          <w:trHeight w:val="33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 xml:space="preserve">     физическая культура и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тыс. 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</w:tr>
      <w:tr w:rsidR="00F035BC" w:rsidRPr="00F035BC" w:rsidTr="00F035BC">
        <w:trPr>
          <w:trHeight w:val="33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 xml:space="preserve">     средства массовой информации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тыс. 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</w:tr>
      <w:tr w:rsidR="00F035BC" w:rsidRPr="00F035BC" w:rsidTr="005D0599">
        <w:trPr>
          <w:trHeight w:val="463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 xml:space="preserve">     обслуживание государственного и муниципального долга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тыс. 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</w:tr>
      <w:tr w:rsidR="00F035BC" w:rsidRPr="00F035BC" w:rsidTr="00F035BC">
        <w:trPr>
          <w:trHeight w:val="33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 xml:space="preserve">     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тыс. 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</w:tr>
      <w:tr w:rsidR="00F035BC" w:rsidRPr="00F035BC" w:rsidTr="005D0599">
        <w:trPr>
          <w:trHeight w:val="6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45</w:t>
            </w:r>
          </w:p>
        </w:tc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Дефицит(-</w:t>
            </w:r>
            <w:proofErr w:type="gramStart"/>
            <w:r w:rsidRPr="00F035BC">
              <w:rPr>
                <w:sz w:val="20"/>
                <w:szCs w:val="20"/>
              </w:rPr>
              <w:t>),профицит</w:t>
            </w:r>
            <w:proofErr w:type="gramEnd"/>
            <w:r w:rsidRPr="00F035BC">
              <w:rPr>
                <w:sz w:val="20"/>
                <w:szCs w:val="20"/>
              </w:rPr>
              <w:t xml:space="preserve">(+) консолидированного бюджета </w:t>
            </w:r>
            <w:proofErr w:type="spellStart"/>
            <w:r w:rsidRPr="00F035BC">
              <w:rPr>
                <w:sz w:val="20"/>
                <w:szCs w:val="20"/>
              </w:rPr>
              <w:t>монопрофильного</w:t>
            </w:r>
            <w:proofErr w:type="spellEnd"/>
            <w:r w:rsidRPr="00F035BC">
              <w:rPr>
                <w:sz w:val="20"/>
                <w:szCs w:val="20"/>
              </w:rPr>
              <w:t xml:space="preserve"> муниципального образования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тыс. 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16560,00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92633,00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31326,00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0,00</w:t>
            </w:r>
          </w:p>
        </w:tc>
      </w:tr>
      <w:tr w:rsidR="00F035BC" w:rsidRPr="00F035BC" w:rsidTr="005D0599">
        <w:trPr>
          <w:trHeight w:val="5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46</w:t>
            </w:r>
          </w:p>
        </w:tc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 xml:space="preserve">Государственный долг </w:t>
            </w:r>
            <w:proofErr w:type="spellStart"/>
            <w:r w:rsidRPr="00F035BC">
              <w:rPr>
                <w:sz w:val="20"/>
                <w:szCs w:val="20"/>
              </w:rPr>
              <w:t>монопрофильного</w:t>
            </w:r>
            <w:proofErr w:type="spellEnd"/>
            <w:r w:rsidRPr="00F035BC">
              <w:rPr>
                <w:sz w:val="20"/>
                <w:szCs w:val="20"/>
              </w:rPr>
              <w:t xml:space="preserve"> муниципального образования Российской Федерации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тыс. 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5BC" w:rsidRPr="00F035BC" w:rsidRDefault="00F035BC">
            <w:pPr>
              <w:jc w:val="center"/>
              <w:rPr>
                <w:sz w:val="20"/>
                <w:szCs w:val="20"/>
              </w:rPr>
            </w:pPr>
            <w:r w:rsidRPr="00F035BC">
              <w:rPr>
                <w:sz w:val="20"/>
                <w:szCs w:val="20"/>
              </w:rPr>
              <w:t>0,0</w:t>
            </w:r>
          </w:p>
        </w:tc>
      </w:tr>
    </w:tbl>
    <w:p w:rsidR="00EE7F70" w:rsidRDefault="00EE7F70" w:rsidP="005D0599">
      <w:pPr>
        <w:contextualSpacing/>
        <w:rPr>
          <w:sz w:val="28"/>
          <w:szCs w:val="28"/>
        </w:rPr>
      </w:pPr>
    </w:p>
    <w:p w:rsidR="00EE7F70" w:rsidRPr="005D0599" w:rsidRDefault="005D0599" w:rsidP="00EE7F70">
      <w:pPr>
        <w:contextualSpacing/>
      </w:pPr>
      <w:r w:rsidRPr="005D0599">
        <w:t>* Численность выбывших работников списочного состава в связи с сокращением численности работников</w:t>
      </w:r>
    </w:p>
    <w:p w:rsidR="00703080" w:rsidRPr="00703080" w:rsidRDefault="00703080" w:rsidP="00703080">
      <w:pPr>
        <w:rPr>
          <w:sz w:val="22"/>
          <w:szCs w:val="22"/>
          <w:lang w:eastAsia="en-US"/>
        </w:rPr>
      </w:pPr>
    </w:p>
    <w:p w:rsidR="00991B53" w:rsidRPr="00EE7F70" w:rsidRDefault="00991B53" w:rsidP="005D0599">
      <w:pPr>
        <w:contextualSpacing/>
        <w:rPr>
          <w:bCs/>
          <w:sz w:val="28"/>
          <w:szCs w:val="28"/>
        </w:rPr>
      </w:pPr>
    </w:p>
    <w:sectPr w:rsidR="00991B53" w:rsidRPr="00EE7F70" w:rsidSect="00991B53">
      <w:pgSz w:w="16838" w:h="11906" w:orient="landscape" w:code="9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80"/>
    <w:rsid w:val="00025A63"/>
    <w:rsid w:val="001E65C3"/>
    <w:rsid w:val="003722A5"/>
    <w:rsid w:val="005341C8"/>
    <w:rsid w:val="005922FA"/>
    <w:rsid w:val="005D0599"/>
    <w:rsid w:val="00623874"/>
    <w:rsid w:val="00703080"/>
    <w:rsid w:val="00712B8C"/>
    <w:rsid w:val="007851FF"/>
    <w:rsid w:val="00991B53"/>
    <w:rsid w:val="009D0D57"/>
    <w:rsid w:val="00B244A2"/>
    <w:rsid w:val="00B45AE8"/>
    <w:rsid w:val="00EE7F70"/>
    <w:rsid w:val="00EF3295"/>
    <w:rsid w:val="00F035BC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C2281-6529-457E-A579-31D64332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080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EE7F70"/>
    <w:pPr>
      <w:widowControl w:val="0"/>
      <w:autoSpaceDE w:val="0"/>
      <w:autoSpaceDN w:val="0"/>
      <w:adjustRightInd w:val="0"/>
      <w:spacing w:before="23"/>
      <w:ind w:left="4"/>
      <w:outlineLvl w:val="0"/>
    </w:pPr>
    <w:rPr>
      <w:rFonts w:eastAsiaTheme="minorEastAsia"/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E7F70"/>
    <w:rPr>
      <w:rFonts w:eastAsiaTheme="minorEastAsia" w:cs="Times New Roman"/>
      <w:b/>
      <w:bCs/>
      <w:sz w:val="17"/>
      <w:szCs w:val="1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41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1C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qFormat/>
    <w:rsid w:val="00EE7F70"/>
    <w:rPr>
      <w:b/>
      <w:bCs/>
    </w:rPr>
  </w:style>
  <w:style w:type="character" w:customStyle="1" w:styleId="a6">
    <w:name w:val="Основной текст Знак"/>
    <w:basedOn w:val="a0"/>
    <w:link w:val="a7"/>
    <w:uiPriority w:val="99"/>
    <w:rsid w:val="00EE7F70"/>
    <w:rPr>
      <w:rFonts w:eastAsiaTheme="minorEastAsia" w:cs="Times New Roman"/>
      <w:sz w:val="18"/>
      <w:szCs w:val="18"/>
      <w:lang w:eastAsia="ru-RU"/>
    </w:rPr>
  </w:style>
  <w:style w:type="paragraph" w:styleId="a7">
    <w:name w:val="Body Text"/>
    <w:basedOn w:val="a"/>
    <w:link w:val="a6"/>
    <w:uiPriority w:val="99"/>
    <w:qFormat/>
    <w:rsid w:val="00EE7F70"/>
    <w:pPr>
      <w:widowControl w:val="0"/>
      <w:autoSpaceDE w:val="0"/>
      <w:autoSpaceDN w:val="0"/>
      <w:adjustRightInd w:val="0"/>
      <w:spacing w:before="1"/>
    </w:pPr>
    <w:rPr>
      <w:rFonts w:eastAsiaTheme="minorEastAsia"/>
      <w:sz w:val="18"/>
      <w:szCs w:val="18"/>
    </w:rPr>
  </w:style>
  <w:style w:type="character" w:customStyle="1" w:styleId="11">
    <w:name w:val="Основной текст Знак1"/>
    <w:basedOn w:val="a0"/>
    <w:uiPriority w:val="99"/>
    <w:semiHidden/>
    <w:rsid w:val="00EE7F70"/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Текст примечания Знак"/>
    <w:basedOn w:val="a0"/>
    <w:link w:val="a9"/>
    <w:uiPriority w:val="99"/>
    <w:semiHidden/>
    <w:rsid w:val="00EE7F70"/>
    <w:rPr>
      <w:rFonts w:eastAsia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8"/>
    <w:uiPriority w:val="99"/>
    <w:semiHidden/>
    <w:unhideWhenUsed/>
    <w:rsid w:val="00EE7F70"/>
    <w:rPr>
      <w:sz w:val="20"/>
      <w:szCs w:val="20"/>
    </w:rPr>
  </w:style>
  <w:style w:type="character" w:customStyle="1" w:styleId="aa">
    <w:name w:val="Тема примечания Знак"/>
    <w:basedOn w:val="a8"/>
    <w:link w:val="ab"/>
    <w:uiPriority w:val="99"/>
    <w:semiHidden/>
    <w:rsid w:val="00EE7F70"/>
    <w:rPr>
      <w:rFonts w:eastAsia="Times New Roman" w:cs="Times New Roman"/>
      <w:b/>
      <w:bCs/>
      <w:sz w:val="20"/>
      <w:szCs w:val="20"/>
      <w:lang w:eastAsia="ru-RU"/>
    </w:rPr>
  </w:style>
  <w:style w:type="paragraph" w:styleId="ab">
    <w:name w:val="annotation subject"/>
    <w:basedOn w:val="a9"/>
    <w:next w:val="a9"/>
    <w:link w:val="aa"/>
    <w:uiPriority w:val="99"/>
    <w:semiHidden/>
    <w:unhideWhenUsed/>
    <w:rsid w:val="00EE7F7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EE7F70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217-NastyaEcon</cp:lastModifiedBy>
  <cp:revision>7</cp:revision>
  <cp:lastPrinted>2017-07-25T13:16:00Z</cp:lastPrinted>
  <dcterms:created xsi:type="dcterms:W3CDTF">2017-07-25T12:38:00Z</dcterms:created>
  <dcterms:modified xsi:type="dcterms:W3CDTF">2023-03-30T07:13:00Z</dcterms:modified>
</cp:coreProperties>
</file>